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1999" w14:textId="77777777" w:rsidR="00FB7894" w:rsidRDefault="00FB7894" w:rsidP="004B12DD">
      <w:pPr>
        <w:pStyle w:val="Titolo1"/>
        <w:spacing w:before="96" w:line="451" w:lineRule="exact"/>
        <w:ind w:left="0"/>
      </w:pPr>
    </w:p>
    <w:p w14:paraId="3D3EAB8F" w14:textId="77777777" w:rsidR="00FB7894" w:rsidRDefault="00FB7894" w:rsidP="00FB7894">
      <w:pPr>
        <w:pStyle w:val="Titolo1"/>
        <w:spacing w:before="96" w:line="451" w:lineRule="exact"/>
        <w:jc w:val="center"/>
      </w:pPr>
    </w:p>
    <w:p w14:paraId="50ED667A" w14:textId="4FEFCAAA" w:rsidR="00807EE0" w:rsidRPr="004B2CDC" w:rsidRDefault="003D1F12" w:rsidP="00FB7894">
      <w:pPr>
        <w:pStyle w:val="Titolo1"/>
        <w:spacing w:before="96" w:line="451" w:lineRule="exact"/>
        <w:jc w:val="center"/>
        <w:rPr>
          <w:color w:val="4F81BD" w:themeColor="accent1"/>
        </w:rPr>
      </w:pPr>
      <w:r w:rsidRPr="004B2CDC">
        <w:rPr>
          <w:color w:val="4F81BD" w:themeColor="accent1"/>
        </w:rPr>
        <w:t>ALL</w:t>
      </w:r>
      <w:r w:rsidRPr="004B2CDC">
        <w:rPr>
          <w:color w:val="4F81BD" w:themeColor="accent1"/>
          <w:spacing w:val="-6"/>
        </w:rPr>
        <w:t xml:space="preserve"> </w:t>
      </w:r>
      <w:r w:rsidRPr="004B2CDC">
        <w:rPr>
          <w:color w:val="4F81BD" w:themeColor="accent1"/>
        </w:rPr>
        <w:t>YOU</w:t>
      </w:r>
      <w:r w:rsidRPr="004B2CDC">
        <w:rPr>
          <w:color w:val="4F81BD" w:themeColor="accent1"/>
          <w:spacing w:val="-8"/>
        </w:rPr>
        <w:t xml:space="preserve"> </w:t>
      </w:r>
      <w:r w:rsidRPr="004B2CDC">
        <w:rPr>
          <w:color w:val="4F81BD" w:themeColor="accent1"/>
        </w:rPr>
        <w:t>CAN</w:t>
      </w:r>
      <w:r w:rsidRPr="004B2CDC">
        <w:rPr>
          <w:color w:val="4F81BD" w:themeColor="accent1"/>
          <w:spacing w:val="-4"/>
        </w:rPr>
        <w:t xml:space="preserve"> NEWS</w:t>
      </w:r>
    </w:p>
    <w:p w14:paraId="50ED667B" w14:textId="77777777" w:rsidR="00807EE0" w:rsidRPr="004B2CDC" w:rsidRDefault="003D1F12" w:rsidP="00FB7894">
      <w:pPr>
        <w:spacing w:line="385" w:lineRule="exact"/>
        <w:ind w:left="140"/>
        <w:jc w:val="center"/>
        <w:rPr>
          <w:b/>
          <w:i/>
          <w:iCs/>
          <w:color w:val="4F81BD" w:themeColor="accent1"/>
          <w:sz w:val="28"/>
        </w:rPr>
      </w:pPr>
      <w:r w:rsidRPr="004B2CDC">
        <w:rPr>
          <w:b/>
          <w:i/>
          <w:iCs/>
          <w:color w:val="4F81BD" w:themeColor="accent1"/>
          <w:sz w:val="28"/>
        </w:rPr>
        <w:t>Informazione</w:t>
      </w:r>
      <w:r w:rsidRPr="004B2CDC">
        <w:rPr>
          <w:b/>
          <w:i/>
          <w:iCs/>
          <w:color w:val="4F81BD" w:themeColor="accent1"/>
          <w:spacing w:val="-4"/>
          <w:sz w:val="28"/>
        </w:rPr>
        <w:t xml:space="preserve"> </w:t>
      </w:r>
      <w:r w:rsidRPr="004B2CDC">
        <w:rPr>
          <w:b/>
          <w:i/>
          <w:iCs/>
          <w:color w:val="4F81BD" w:themeColor="accent1"/>
          <w:sz w:val="28"/>
        </w:rPr>
        <w:t>e</w:t>
      </w:r>
      <w:r w:rsidRPr="004B2CDC">
        <w:rPr>
          <w:b/>
          <w:i/>
          <w:iCs/>
          <w:color w:val="4F81BD" w:themeColor="accent1"/>
          <w:spacing w:val="-4"/>
          <w:sz w:val="28"/>
        </w:rPr>
        <w:t xml:space="preserve"> </w:t>
      </w:r>
      <w:r w:rsidRPr="004B2CDC">
        <w:rPr>
          <w:b/>
          <w:i/>
          <w:iCs/>
          <w:color w:val="4F81BD" w:themeColor="accent1"/>
          <w:sz w:val="28"/>
        </w:rPr>
        <w:t>propaganda</w:t>
      </w:r>
      <w:r w:rsidRPr="004B2CDC">
        <w:rPr>
          <w:b/>
          <w:i/>
          <w:iCs/>
          <w:color w:val="4F81BD" w:themeColor="accent1"/>
          <w:spacing w:val="-4"/>
          <w:sz w:val="28"/>
        </w:rPr>
        <w:t xml:space="preserve"> </w:t>
      </w:r>
      <w:r w:rsidRPr="004B2CDC">
        <w:rPr>
          <w:b/>
          <w:i/>
          <w:iCs/>
          <w:color w:val="4F81BD" w:themeColor="accent1"/>
          <w:sz w:val="28"/>
        </w:rPr>
        <w:t>in</w:t>
      </w:r>
      <w:r w:rsidRPr="004B2CDC">
        <w:rPr>
          <w:b/>
          <w:i/>
          <w:iCs/>
          <w:color w:val="4F81BD" w:themeColor="accent1"/>
          <w:spacing w:val="-2"/>
          <w:sz w:val="28"/>
        </w:rPr>
        <w:t xml:space="preserve"> </w:t>
      </w:r>
      <w:r w:rsidRPr="004B2CDC">
        <w:rPr>
          <w:b/>
          <w:i/>
          <w:iCs/>
          <w:color w:val="4F81BD" w:themeColor="accent1"/>
          <w:sz w:val="28"/>
        </w:rPr>
        <w:t>un</w:t>
      </w:r>
      <w:r w:rsidRPr="004B2CDC">
        <w:rPr>
          <w:b/>
          <w:i/>
          <w:iCs/>
          <w:color w:val="4F81BD" w:themeColor="accent1"/>
          <w:spacing w:val="-4"/>
          <w:sz w:val="28"/>
        </w:rPr>
        <w:t xml:space="preserve"> </w:t>
      </w:r>
      <w:r w:rsidRPr="004B2CDC">
        <w:rPr>
          <w:b/>
          <w:i/>
          <w:iCs/>
          <w:color w:val="4F81BD" w:themeColor="accent1"/>
          <w:sz w:val="28"/>
        </w:rPr>
        <w:t>mondo</w:t>
      </w:r>
      <w:r w:rsidRPr="004B2CDC">
        <w:rPr>
          <w:b/>
          <w:i/>
          <w:iCs/>
          <w:color w:val="4F81BD" w:themeColor="accent1"/>
          <w:spacing w:val="-2"/>
          <w:sz w:val="28"/>
        </w:rPr>
        <w:t xml:space="preserve"> digitalizzato</w:t>
      </w:r>
    </w:p>
    <w:p w14:paraId="50ED667F" w14:textId="77777777" w:rsidR="00807EE0" w:rsidRDefault="00807EE0">
      <w:pPr>
        <w:pStyle w:val="Corpotesto"/>
        <w:rPr>
          <w:sz w:val="20"/>
        </w:rPr>
      </w:pPr>
    </w:p>
    <w:p w14:paraId="38FA3191" w14:textId="77777777" w:rsidR="008F78B7" w:rsidRDefault="008F78B7" w:rsidP="00763986">
      <w:pPr>
        <w:pStyle w:val="Corpotesto"/>
        <w:jc w:val="both"/>
        <w:rPr>
          <w:sz w:val="20"/>
        </w:rPr>
      </w:pPr>
    </w:p>
    <w:p w14:paraId="6582169F" w14:textId="6434438F" w:rsidR="000F19B9" w:rsidRPr="003A1F6B" w:rsidRDefault="008F78B7" w:rsidP="00823C5A">
      <w:pPr>
        <w:pStyle w:val="Corpotesto"/>
        <w:jc w:val="both"/>
        <w:rPr>
          <w:b/>
          <w:bCs/>
          <w:i/>
          <w:iCs/>
          <w:sz w:val="22"/>
          <w:szCs w:val="22"/>
        </w:rPr>
      </w:pPr>
      <w:r w:rsidRPr="003A1F6B">
        <w:rPr>
          <w:sz w:val="22"/>
          <w:szCs w:val="22"/>
        </w:rPr>
        <w:t>Fondazione Giangiacomo Feltrinelli</w:t>
      </w:r>
      <w:r w:rsidR="00E0327C" w:rsidRPr="006F061F">
        <w:rPr>
          <w:rFonts w:cs="Open Sans"/>
          <w:color w:val="000000" w:themeColor="text1"/>
          <w:sz w:val="22"/>
          <w:szCs w:val="22"/>
        </w:rPr>
        <w:t xml:space="preserve"> presenta</w:t>
      </w:r>
      <w:r w:rsidR="005128D9" w:rsidRPr="006F061F">
        <w:rPr>
          <w:color w:val="000000" w:themeColor="text1"/>
          <w:sz w:val="22"/>
          <w:szCs w:val="22"/>
        </w:rPr>
        <w:t xml:space="preserve"> </w:t>
      </w:r>
      <w:r w:rsidR="005128D9" w:rsidRPr="003A1F6B">
        <w:rPr>
          <w:b/>
          <w:bCs/>
          <w:i/>
          <w:iCs/>
          <w:sz w:val="22"/>
          <w:szCs w:val="22"/>
        </w:rPr>
        <w:t>ALL YOU CAN NEWS</w:t>
      </w:r>
      <w:r w:rsidR="00522F77" w:rsidRPr="003A1F6B">
        <w:rPr>
          <w:b/>
          <w:bCs/>
          <w:i/>
          <w:iCs/>
          <w:sz w:val="22"/>
          <w:szCs w:val="22"/>
        </w:rPr>
        <w:t xml:space="preserve">. Informazione e </w:t>
      </w:r>
      <w:r w:rsidR="00AD6036" w:rsidRPr="003A1F6B">
        <w:rPr>
          <w:b/>
          <w:bCs/>
          <w:i/>
          <w:iCs/>
          <w:sz w:val="22"/>
          <w:szCs w:val="22"/>
        </w:rPr>
        <w:t>propaganda</w:t>
      </w:r>
      <w:r w:rsidR="00522F77" w:rsidRPr="003A1F6B">
        <w:rPr>
          <w:b/>
          <w:bCs/>
          <w:i/>
          <w:iCs/>
          <w:sz w:val="22"/>
          <w:szCs w:val="22"/>
        </w:rPr>
        <w:t xml:space="preserve"> in un modo digitalizzato</w:t>
      </w:r>
      <w:r w:rsidR="000F19B9" w:rsidRPr="003A1F6B">
        <w:rPr>
          <w:b/>
          <w:bCs/>
          <w:i/>
          <w:iCs/>
          <w:sz w:val="22"/>
          <w:szCs w:val="22"/>
        </w:rPr>
        <w:t>.</w:t>
      </w:r>
      <w:r w:rsidR="00E0327C" w:rsidRPr="006B74C7">
        <w:rPr>
          <w:rFonts w:cs="Open Sans"/>
          <w:sz w:val="22"/>
          <w:szCs w:val="22"/>
        </w:rPr>
        <w:t xml:space="preserve"> </w:t>
      </w:r>
    </w:p>
    <w:p w14:paraId="154BADA8" w14:textId="77777777" w:rsidR="000F19B9" w:rsidRPr="003A1F6B" w:rsidRDefault="000F19B9" w:rsidP="00823C5A">
      <w:pPr>
        <w:pStyle w:val="Corpotesto"/>
        <w:jc w:val="both"/>
        <w:rPr>
          <w:b/>
          <w:bCs/>
          <w:i/>
          <w:iCs/>
          <w:sz w:val="22"/>
          <w:szCs w:val="22"/>
        </w:rPr>
      </w:pPr>
    </w:p>
    <w:p w14:paraId="35A24875" w14:textId="1DC3DDDA" w:rsidR="00F87F62" w:rsidRPr="00855296" w:rsidRDefault="000F19B9" w:rsidP="00823C5A">
      <w:pPr>
        <w:pStyle w:val="Corpotesto"/>
        <w:jc w:val="both"/>
        <w:rPr>
          <w:sz w:val="22"/>
          <w:szCs w:val="22"/>
        </w:rPr>
      </w:pPr>
      <w:r w:rsidRPr="003A1F6B">
        <w:rPr>
          <w:sz w:val="22"/>
          <w:szCs w:val="22"/>
        </w:rPr>
        <w:t>U</w:t>
      </w:r>
      <w:r w:rsidR="005128D9" w:rsidRPr="003A1F6B">
        <w:rPr>
          <w:sz w:val="22"/>
          <w:szCs w:val="22"/>
        </w:rPr>
        <w:t xml:space="preserve">n ciclo di tre </w:t>
      </w:r>
      <w:r w:rsidR="00306D90" w:rsidRPr="003A1F6B">
        <w:rPr>
          <w:sz w:val="22"/>
          <w:szCs w:val="22"/>
        </w:rPr>
        <w:t>incontri</w:t>
      </w:r>
      <w:r w:rsidR="005128D9" w:rsidRPr="003A1F6B">
        <w:rPr>
          <w:sz w:val="22"/>
          <w:szCs w:val="22"/>
        </w:rPr>
        <w:t xml:space="preserve"> </w:t>
      </w:r>
      <w:r w:rsidR="00F87F62" w:rsidRPr="003A1F6B">
        <w:rPr>
          <w:sz w:val="22"/>
          <w:szCs w:val="22"/>
        </w:rPr>
        <w:t>a cura</w:t>
      </w:r>
      <w:r w:rsidR="0049579D" w:rsidRPr="003A1F6B">
        <w:rPr>
          <w:sz w:val="22"/>
          <w:szCs w:val="22"/>
        </w:rPr>
        <w:t xml:space="preserve"> di </w:t>
      </w:r>
      <w:r w:rsidR="0049579D" w:rsidRPr="003A1F6B">
        <w:rPr>
          <w:b/>
          <w:bCs/>
          <w:sz w:val="22"/>
          <w:szCs w:val="22"/>
        </w:rPr>
        <w:t>Riccardo Luna</w:t>
      </w:r>
      <w:r w:rsidR="00524A0C" w:rsidRPr="003A1F6B">
        <w:rPr>
          <w:sz w:val="22"/>
          <w:szCs w:val="22"/>
        </w:rPr>
        <w:t xml:space="preserve"> (g</w:t>
      </w:r>
      <w:r w:rsidR="00972B75" w:rsidRPr="003A1F6B">
        <w:rPr>
          <w:sz w:val="22"/>
          <w:szCs w:val="22"/>
        </w:rPr>
        <w:t>iornalista del Corriere della Sera</w:t>
      </w:r>
      <w:r w:rsidR="00072695">
        <w:rPr>
          <w:sz w:val="22"/>
          <w:szCs w:val="22"/>
        </w:rPr>
        <w:t>,</w:t>
      </w:r>
      <w:r w:rsidR="00972B75" w:rsidRPr="003A1F6B">
        <w:rPr>
          <w:sz w:val="22"/>
          <w:szCs w:val="22"/>
        </w:rPr>
        <w:t xml:space="preserve"> esperto di innovazione tecnologica</w:t>
      </w:r>
      <w:r w:rsidR="00524A0C" w:rsidRPr="003A1F6B">
        <w:rPr>
          <w:sz w:val="22"/>
          <w:szCs w:val="22"/>
        </w:rPr>
        <w:t>)</w:t>
      </w:r>
      <w:r w:rsidR="00306D90" w:rsidRPr="003A1F6B">
        <w:rPr>
          <w:sz w:val="22"/>
          <w:szCs w:val="22"/>
        </w:rPr>
        <w:t xml:space="preserve"> e con: </w:t>
      </w:r>
      <w:r w:rsidR="00267B39" w:rsidRPr="00267B39">
        <w:rPr>
          <w:b/>
          <w:bCs/>
          <w:sz w:val="22"/>
          <w:szCs w:val="22"/>
        </w:rPr>
        <w:t xml:space="preserve">Alessandra </w:t>
      </w:r>
      <w:proofErr w:type="spellStart"/>
      <w:r w:rsidR="00267B39" w:rsidRPr="00267B39">
        <w:rPr>
          <w:b/>
          <w:bCs/>
          <w:sz w:val="22"/>
          <w:szCs w:val="22"/>
        </w:rPr>
        <w:t>Dragotto</w:t>
      </w:r>
      <w:proofErr w:type="spellEnd"/>
      <w:r w:rsidR="00267B39">
        <w:rPr>
          <w:sz w:val="22"/>
          <w:szCs w:val="22"/>
        </w:rPr>
        <w:t xml:space="preserve"> (</w:t>
      </w:r>
      <w:r w:rsidR="00A571CB">
        <w:rPr>
          <w:sz w:val="22"/>
          <w:szCs w:val="22"/>
        </w:rPr>
        <w:t>He</w:t>
      </w:r>
      <w:r w:rsidR="00AE2C4C">
        <w:rPr>
          <w:sz w:val="22"/>
          <w:szCs w:val="22"/>
        </w:rPr>
        <w:t>ad</w:t>
      </w:r>
      <w:r w:rsidR="00A571CB">
        <w:rPr>
          <w:sz w:val="22"/>
          <w:szCs w:val="22"/>
        </w:rPr>
        <w:t xml:space="preserve"> of </w:t>
      </w:r>
      <w:proofErr w:type="spellStart"/>
      <w:r w:rsidR="00A571CB">
        <w:rPr>
          <w:sz w:val="22"/>
          <w:szCs w:val="22"/>
        </w:rPr>
        <w:t>Research</w:t>
      </w:r>
      <w:proofErr w:type="spellEnd"/>
      <w:r w:rsidR="00A571CB">
        <w:rPr>
          <w:sz w:val="22"/>
          <w:szCs w:val="22"/>
        </w:rPr>
        <w:t xml:space="preserve"> di </w:t>
      </w:r>
      <w:r w:rsidR="00267B39">
        <w:rPr>
          <w:sz w:val="22"/>
          <w:szCs w:val="22"/>
        </w:rPr>
        <w:t xml:space="preserve">SWG), </w:t>
      </w:r>
      <w:r w:rsidR="00306D90" w:rsidRPr="003A1F6B">
        <w:rPr>
          <w:b/>
          <w:bCs/>
          <w:sz w:val="22"/>
          <w:szCs w:val="22"/>
        </w:rPr>
        <w:t>Luca Sofri</w:t>
      </w:r>
      <w:r w:rsidR="00267B39">
        <w:rPr>
          <w:b/>
          <w:bCs/>
          <w:sz w:val="22"/>
          <w:szCs w:val="22"/>
        </w:rPr>
        <w:t xml:space="preserve"> </w:t>
      </w:r>
      <w:r w:rsidR="00267B39" w:rsidRPr="00267B39">
        <w:rPr>
          <w:sz w:val="22"/>
          <w:szCs w:val="22"/>
        </w:rPr>
        <w:t>(</w:t>
      </w:r>
      <w:r w:rsidR="00AE2C4C">
        <w:rPr>
          <w:sz w:val="22"/>
          <w:szCs w:val="22"/>
        </w:rPr>
        <w:t>Direttore Edi</w:t>
      </w:r>
      <w:r w:rsidR="006A00F2">
        <w:rPr>
          <w:sz w:val="22"/>
          <w:szCs w:val="22"/>
        </w:rPr>
        <w:t xml:space="preserve">toriale de </w:t>
      </w:r>
      <w:r w:rsidR="00267B39" w:rsidRPr="00267B39">
        <w:rPr>
          <w:sz w:val="22"/>
          <w:szCs w:val="22"/>
        </w:rPr>
        <w:t>Il Post)</w:t>
      </w:r>
      <w:r w:rsidR="00306D90" w:rsidRPr="003A1F6B">
        <w:rPr>
          <w:sz w:val="22"/>
          <w:szCs w:val="22"/>
        </w:rPr>
        <w:t xml:space="preserve">, </w:t>
      </w:r>
      <w:r w:rsidR="00524A0C" w:rsidRPr="003A1F6B">
        <w:rPr>
          <w:b/>
          <w:bCs/>
          <w:sz w:val="22"/>
          <w:szCs w:val="22"/>
        </w:rPr>
        <w:t>Giuseppe De Bellis</w:t>
      </w:r>
      <w:r w:rsidR="00524A0C" w:rsidRPr="003A1F6B">
        <w:rPr>
          <w:sz w:val="22"/>
          <w:szCs w:val="22"/>
        </w:rPr>
        <w:t xml:space="preserve"> (Direttore di SkyTg24</w:t>
      </w:r>
      <w:r w:rsidR="00524A0C" w:rsidRPr="00F6721A">
        <w:rPr>
          <w:sz w:val="22"/>
          <w:szCs w:val="22"/>
        </w:rPr>
        <w:t>)</w:t>
      </w:r>
      <w:r w:rsidR="001F1128">
        <w:rPr>
          <w:sz w:val="22"/>
          <w:szCs w:val="22"/>
        </w:rPr>
        <w:t>,</w:t>
      </w:r>
      <w:r w:rsidR="00524A0C" w:rsidRPr="00F6721A">
        <w:rPr>
          <w:sz w:val="22"/>
          <w:szCs w:val="22"/>
        </w:rPr>
        <w:t xml:space="preserve"> </w:t>
      </w:r>
      <w:r w:rsidR="00524A0C" w:rsidRPr="003A1F6B">
        <w:rPr>
          <w:b/>
          <w:bCs/>
          <w:sz w:val="22"/>
          <w:szCs w:val="22"/>
        </w:rPr>
        <w:t>Bianca Arrighini</w:t>
      </w:r>
      <w:r w:rsidR="00524A0C" w:rsidRPr="003A1F6B">
        <w:rPr>
          <w:sz w:val="22"/>
          <w:szCs w:val="22"/>
        </w:rPr>
        <w:t xml:space="preserve"> (fondatrice di </w:t>
      </w:r>
      <w:proofErr w:type="spellStart"/>
      <w:r w:rsidR="00524A0C" w:rsidRPr="003A1F6B">
        <w:rPr>
          <w:sz w:val="22"/>
          <w:szCs w:val="22"/>
        </w:rPr>
        <w:t>Factanza</w:t>
      </w:r>
      <w:proofErr w:type="spellEnd"/>
      <w:r w:rsidR="00524A0C" w:rsidRPr="003A1F6B">
        <w:rPr>
          <w:sz w:val="22"/>
          <w:szCs w:val="22"/>
        </w:rPr>
        <w:t>)</w:t>
      </w:r>
      <w:r w:rsidR="001F1128">
        <w:rPr>
          <w:sz w:val="22"/>
          <w:szCs w:val="22"/>
        </w:rPr>
        <w:t xml:space="preserve">, </w:t>
      </w:r>
      <w:r w:rsidR="001F1128" w:rsidRPr="009F648D">
        <w:rPr>
          <w:b/>
          <w:bCs/>
          <w:sz w:val="22"/>
          <w:szCs w:val="22"/>
        </w:rPr>
        <w:t>Francesco Cancellato</w:t>
      </w:r>
      <w:r w:rsidR="001F1128">
        <w:rPr>
          <w:sz w:val="22"/>
          <w:szCs w:val="22"/>
        </w:rPr>
        <w:t xml:space="preserve"> (</w:t>
      </w:r>
      <w:r w:rsidR="006A00F2">
        <w:rPr>
          <w:sz w:val="22"/>
          <w:szCs w:val="22"/>
        </w:rPr>
        <w:t xml:space="preserve">Direttore di </w:t>
      </w:r>
      <w:r w:rsidR="001F1128">
        <w:rPr>
          <w:sz w:val="22"/>
          <w:szCs w:val="22"/>
        </w:rPr>
        <w:t>Fan Page)</w:t>
      </w:r>
      <w:r w:rsidR="00003778" w:rsidRPr="003A1F6B">
        <w:rPr>
          <w:sz w:val="22"/>
          <w:szCs w:val="22"/>
        </w:rPr>
        <w:t xml:space="preserve">. </w:t>
      </w:r>
      <w:r w:rsidR="003D439C" w:rsidRPr="00312D93">
        <w:rPr>
          <w:sz w:val="22"/>
          <w:szCs w:val="22"/>
        </w:rPr>
        <w:t>Il progetto</w:t>
      </w:r>
      <w:r w:rsidR="006F061F" w:rsidRPr="00312D93">
        <w:rPr>
          <w:sz w:val="22"/>
          <w:szCs w:val="22"/>
        </w:rPr>
        <w:t xml:space="preserve"> è realizzato </w:t>
      </w:r>
      <w:r w:rsidR="006F061F" w:rsidRPr="00312D93">
        <w:rPr>
          <w:rFonts w:cs="Open Sans"/>
          <w:sz w:val="22"/>
          <w:szCs w:val="22"/>
        </w:rPr>
        <w:t>in collaborazione</w:t>
      </w:r>
      <w:r w:rsidR="006F061F" w:rsidRPr="00312D93">
        <w:rPr>
          <w:sz w:val="22"/>
          <w:szCs w:val="22"/>
        </w:rPr>
        <w:t xml:space="preserve"> </w:t>
      </w:r>
      <w:r w:rsidR="00CA781D" w:rsidRPr="00312D93">
        <w:rPr>
          <w:sz w:val="22"/>
          <w:szCs w:val="22"/>
        </w:rPr>
        <w:t>con Groupama Assicurazioni,</w:t>
      </w:r>
      <w:r w:rsidR="00855296" w:rsidRPr="00312D93">
        <w:rPr>
          <w:sz w:val="22"/>
          <w:szCs w:val="22"/>
        </w:rPr>
        <w:t xml:space="preserve"> tra i principali player del settore assicurativo </w:t>
      </w:r>
      <w:r w:rsidR="00855296" w:rsidRPr="006F061F">
        <w:rPr>
          <w:color w:val="000000"/>
          <w:sz w:val="22"/>
          <w:szCs w:val="22"/>
        </w:rPr>
        <w:t>in Italia.</w:t>
      </w:r>
    </w:p>
    <w:p w14:paraId="19707898" w14:textId="57FD1E65" w:rsidR="00F87F62" w:rsidRPr="003A1F6B" w:rsidRDefault="002926A9" w:rsidP="00823C5A">
      <w:pPr>
        <w:pStyle w:val="Corpotesto"/>
        <w:jc w:val="both"/>
        <w:rPr>
          <w:sz w:val="22"/>
          <w:szCs w:val="22"/>
        </w:rPr>
      </w:pPr>
      <w:r w:rsidRPr="003A1F6B">
        <w:rPr>
          <w:sz w:val="22"/>
          <w:szCs w:val="22"/>
        </w:rPr>
        <w:t xml:space="preserve"> </w:t>
      </w:r>
    </w:p>
    <w:p w14:paraId="1F50BA45" w14:textId="01884AC4" w:rsidR="00914690" w:rsidRPr="003A1F6B" w:rsidRDefault="009C6F6F" w:rsidP="00823C5A">
      <w:pPr>
        <w:pStyle w:val="Corpotesto"/>
        <w:jc w:val="both"/>
        <w:rPr>
          <w:b/>
          <w:sz w:val="22"/>
          <w:szCs w:val="22"/>
        </w:rPr>
      </w:pPr>
      <w:r w:rsidRPr="003A1F6B">
        <w:rPr>
          <w:b/>
          <w:sz w:val="22"/>
          <w:szCs w:val="22"/>
        </w:rPr>
        <w:t>Per tre g</w:t>
      </w:r>
      <w:r w:rsidR="004B1E9D" w:rsidRPr="003A1F6B">
        <w:rPr>
          <w:b/>
          <w:sz w:val="22"/>
          <w:szCs w:val="22"/>
        </w:rPr>
        <w:t>iovedì</w:t>
      </w:r>
      <w:r w:rsidR="00F6329A" w:rsidRPr="003A1F6B">
        <w:rPr>
          <w:b/>
          <w:sz w:val="22"/>
          <w:szCs w:val="22"/>
        </w:rPr>
        <w:t>, il</w:t>
      </w:r>
      <w:r w:rsidRPr="003A1F6B">
        <w:rPr>
          <w:b/>
          <w:sz w:val="22"/>
          <w:szCs w:val="22"/>
        </w:rPr>
        <w:t xml:space="preserve"> </w:t>
      </w:r>
      <w:r w:rsidR="00972B75" w:rsidRPr="003A1F6B">
        <w:rPr>
          <w:b/>
          <w:sz w:val="22"/>
          <w:szCs w:val="22"/>
        </w:rPr>
        <w:t>20</w:t>
      </w:r>
      <w:r w:rsidRPr="003A1F6B">
        <w:rPr>
          <w:b/>
          <w:sz w:val="22"/>
          <w:szCs w:val="22"/>
        </w:rPr>
        <w:t xml:space="preserve"> </w:t>
      </w:r>
      <w:r w:rsidR="00972B75" w:rsidRPr="003A1F6B">
        <w:rPr>
          <w:b/>
          <w:sz w:val="22"/>
          <w:szCs w:val="22"/>
        </w:rPr>
        <w:t>e</w:t>
      </w:r>
      <w:r w:rsidR="00972B75" w:rsidRPr="003A1F6B">
        <w:rPr>
          <w:b/>
          <w:spacing w:val="-4"/>
          <w:sz w:val="22"/>
          <w:szCs w:val="22"/>
        </w:rPr>
        <w:t xml:space="preserve"> </w:t>
      </w:r>
      <w:r w:rsidR="00972B75" w:rsidRPr="003A1F6B">
        <w:rPr>
          <w:b/>
          <w:sz w:val="22"/>
          <w:szCs w:val="22"/>
        </w:rPr>
        <w:t>27</w:t>
      </w:r>
      <w:r w:rsidR="00972B75" w:rsidRPr="003A1F6B">
        <w:rPr>
          <w:b/>
          <w:spacing w:val="-2"/>
          <w:sz w:val="22"/>
          <w:szCs w:val="22"/>
        </w:rPr>
        <w:t xml:space="preserve"> </w:t>
      </w:r>
      <w:r w:rsidR="00972B75" w:rsidRPr="003A1F6B">
        <w:rPr>
          <w:b/>
          <w:sz w:val="22"/>
          <w:szCs w:val="22"/>
        </w:rPr>
        <w:t>novembre</w:t>
      </w:r>
      <w:r w:rsidR="00F6329A" w:rsidRPr="003A1F6B">
        <w:rPr>
          <w:b/>
          <w:sz w:val="22"/>
          <w:szCs w:val="22"/>
        </w:rPr>
        <w:t xml:space="preserve"> e</w:t>
      </w:r>
      <w:r w:rsidR="00972B75" w:rsidRPr="003A1F6B">
        <w:rPr>
          <w:b/>
          <w:spacing w:val="-2"/>
          <w:sz w:val="22"/>
          <w:szCs w:val="22"/>
        </w:rPr>
        <w:t xml:space="preserve"> </w:t>
      </w:r>
      <w:r w:rsidR="004B1E9D" w:rsidRPr="003A1F6B">
        <w:rPr>
          <w:b/>
          <w:spacing w:val="-2"/>
          <w:sz w:val="22"/>
          <w:szCs w:val="22"/>
        </w:rPr>
        <w:t xml:space="preserve">giovedì </w:t>
      </w:r>
      <w:r w:rsidR="00972B75" w:rsidRPr="003A1F6B">
        <w:rPr>
          <w:b/>
          <w:sz w:val="22"/>
          <w:szCs w:val="22"/>
        </w:rPr>
        <w:t>4</w:t>
      </w:r>
      <w:r w:rsidR="00972B75" w:rsidRPr="003A1F6B">
        <w:rPr>
          <w:b/>
          <w:spacing w:val="-4"/>
          <w:sz w:val="22"/>
          <w:szCs w:val="22"/>
        </w:rPr>
        <w:t xml:space="preserve"> </w:t>
      </w:r>
      <w:r w:rsidR="00972B75" w:rsidRPr="003A1F6B">
        <w:rPr>
          <w:b/>
          <w:sz w:val="22"/>
          <w:szCs w:val="22"/>
        </w:rPr>
        <w:t>dicembre</w:t>
      </w:r>
      <w:r w:rsidR="00972B75" w:rsidRPr="003A1F6B">
        <w:rPr>
          <w:b/>
          <w:spacing w:val="-2"/>
          <w:sz w:val="22"/>
          <w:szCs w:val="22"/>
        </w:rPr>
        <w:t xml:space="preserve"> </w:t>
      </w:r>
      <w:r w:rsidR="00972B75" w:rsidRPr="003A1F6B">
        <w:rPr>
          <w:b/>
          <w:spacing w:val="-4"/>
          <w:sz w:val="22"/>
          <w:szCs w:val="22"/>
        </w:rPr>
        <w:t>2025</w:t>
      </w:r>
      <w:r w:rsidR="00F6329A" w:rsidRPr="003A1F6B">
        <w:rPr>
          <w:b/>
          <w:spacing w:val="-4"/>
          <w:sz w:val="22"/>
          <w:szCs w:val="22"/>
        </w:rPr>
        <w:t xml:space="preserve"> </w:t>
      </w:r>
      <w:r w:rsidR="00CF26F3" w:rsidRPr="003A1F6B">
        <w:rPr>
          <w:bCs/>
          <w:spacing w:val="-4"/>
          <w:sz w:val="22"/>
          <w:szCs w:val="22"/>
        </w:rPr>
        <w:t xml:space="preserve">ogni appuntamento sarà dedicato </w:t>
      </w:r>
      <w:r w:rsidR="00306D90" w:rsidRPr="003A1F6B">
        <w:rPr>
          <w:sz w:val="22"/>
          <w:szCs w:val="22"/>
        </w:rPr>
        <w:t xml:space="preserve">ad un media specifico: </w:t>
      </w:r>
      <w:r w:rsidR="00621E7C" w:rsidRPr="003A1F6B">
        <w:rPr>
          <w:b/>
          <w:sz w:val="22"/>
          <w:szCs w:val="22"/>
        </w:rPr>
        <w:t>televisione, carta stampata e social media</w:t>
      </w:r>
      <w:r w:rsidR="00914690" w:rsidRPr="003A1F6B">
        <w:rPr>
          <w:b/>
          <w:sz w:val="22"/>
          <w:szCs w:val="22"/>
        </w:rPr>
        <w:t>.</w:t>
      </w:r>
    </w:p>
    <w:p w14:paraId="1E8B453B" w14:textId="77777777" w:rsidR="00914690" w:rsidRPr="003A1F6B" w:rsidRDefault="00914690" w:rsidP="00823C5A">
      <w:pPr>
        <w:pStyle w:val="Corpotesto"/>
        <w:jc w:val="both"/>
        <w:rPr>
          <w:sz w:val="22"/>
          <w:szCs w:val="22"/>
        </w:rPr>
      </w:pPr>
    </w:p>
    <w:p w14:paraId="0558D7C4" w14:textId="46F12379" w:rsidR="00621E7C" w:rsidRPr="003A1F6B" w:rsidRDefault="00914690" w:rsidP="00823C5A">
      <w:pPr>
        <w:pStyle w:val="Corpotesto"/>
        <w:jc w:val="both"/>
        <w:rPr>
          <w:sz w:val="22"/>
          <w:szCs w:val="22"/>
        </w:rPr>
      </w:pPr>
      <w:r w:rsidRPr="003A1F6B">
        <w:rPr>
          <w:sz w:val="22"/>
          <w:szCs w:val="22"/>
        </w:rPr>
        <w:t>P</w:t>
      </w:r>
      <w:r w:rsidR="00621E7C" w:rsidRPr="003A1F6B">
        <w:rPr>
          <w:sz w:val="22"/>
          <w:szCs w:val="22"/>
        </w:rPr>
        <w:t xml:space="preserve">er capire come difenderci dalle bufale e reagire, diventando cittadini critici ed elettori ben informati. </w:t>
      </w:r>
    </w:p>
    <w:p w14:paraId="64CB1DE4" w14:textId="77777777" w:rsidR="00972B75" w:rsidRPr="003A1F6B" w:rsidRDefault="00972B75" w:rsidP="00823C5A">
      <w:pPr>
        <w:pStyle w:val="Corpotesto"/>
        <w:jc w:val="both"/>
        <w:rPr>
          <w:sz w:val="22"/>
          <w:szCs w:val="22"/>
        </w:rPr>
      </w:pPr>
    </w:p>
    <w:p w14:paraId="50ED6681" w14:textId="77777777" w:rsidR="00807EE0" w:rsidRPr="003A1F6B" w:rsidRDefault="003D1F12" w:rsidP="00823C5A">
      <w:pPr>
        <w:spacing w:line="194" w:lineRule="auto"/>
        <w:jc w:val="both"/>
      </w:pPr>
      <w:r w:rsidRPr="003A1F6B">
        <w:rPr>
          <w:b/>
        </w:rPr>
        <w:t>Informare,</w:t>
      </w:r>
      <w:r w:rsidRPr="003A1F6B">
        <w:rPr>
          <w:b/>
          <w:spacing w:val="-2"/>
        </w:rPr>
        <w:t xml:space="preserve"> </w:t>
      </w:r>
      <w:r w:rsidRPr="003A1F6B">
        <w:rPr>
          <w:b/>
        </w:rPr>
        <w:t>intrattenere</w:t>
      </w:r>
      <w:r w:rsidRPr="003A1F6B">
        <w:rPr>
          <w:b/>
          <w:spacing w:val="-2"/>
        </w:rPr>
        <w:t xml:space="preserve"> </w:t>
      </w:r>
      <w:r w:rsidRPr="003A1F6B">
        <w:rPr>
          <w:b/>
        </w:rPr>
        <w:t>e anche</w:t>
      </w:r>
      <w:r w:rsidRPr="003A1F6B">
        <w:rPr>
          <w:b/>
          <w:spacing w:val="-2"/>
        </w:rPr>
        <w:t xml:space="preserve"> </w:t>
      </w:r>
      <w:r w:rsidRPr="003A1F6B">
        <w:rPr>
          <w:b/>
        </w:rPr>
        <w:t>influenzare</w:t>
      </w:r>
      <w:r w:rsidRPr="003A1F6B">
        <w:t>:</w:t>
      </w:r>
      <w:r w:rsidRPr="003A1F6B">
        <w:rPr>
          <w:spacing w:val="-4"/>
        </w:rPr>
        <w:t xml:space="preserve"> </w:t>
      </w:r>
      <w:r w:rsidRPr="003A1F6B">
        <w:t>a</w:t>
      </w:r>
      <w:r w:rsidRPr="003A1F6B">
        <w:rPr>
          <w:spacing w:val="-4"/>
        </w:rPr>
        <w:t xml:space="preserve"> </w:t>
      </w:r>
      <w:r w:rsidRPr="003A1F6B">
        <w:t>seconda</w:t>
      </w:r>
      <w:r w:rsidRPr="003A1F6B">
        <w:rPr>
          <w:spacing w:val="-4"/>
        </w:rPr>
        <w:t xml:space="preserve"> </w:t>
      </w:r>
      <w:r w:rsidRPr="003A1F6B">
        <w:t>dei</w:t>
      </w:r>
      <w:r w:rsidRPr="003A1F6B">
        <w:rPr>
          <w:spacing w:val="-3"/>
        </w:rPr>
        <w:t xml:space="preserve"> </w:t>
      </w:r>
      <w:r w:rsidRPr="003A1F6B">
        <w:t>casi</w:t>
      </w:r>
      <w:r w:rsidRPr="003A1F6B">
        <w:rPr>
          <w:spacing w:val="-3"/>
        </w:rPr>
        <w:t xml:space="preserve"> </w:t>
      </w:r>
      <w:r w:rsidRPr="003A1F6B">
        <w:t>e</w:t>
      </w:r>
      <w:r w:rsidRPr="003A1F6B">
        <w:rPr>
          <w:spacing w:val="-4"/>
        </w:rPr>
        <w:t xml:space="preserve"> </w:t>
      </w:r>
      <w:r w:rsidRPr="003A1F6B">
        <w:t>dei</w:t>
      </w:r>
      <w:r w:rsidRPr="003A1F6B">
        <w:rPr>
          <w:spacing w:val="-3"/>
        </w:rPr>
        <w:t xml:space="preserve"> </w:t>
      </w:r>
      <w:r w:rsidRPr="003A1F6B">
        <w:t>momenti</w:t>
      </w:r>
      <w:r w:rsidRPr="003A1F6B">
        <w:rPr>
          <w:spacing w:val="-6"/>
        </w:rPr>
        <w:t xml:space="preserve"> </w:t>
      </w:r>
      <w:r w:rsidRPr="003A1F6B">
        <w:t xml:space="preserve">i mass media sono stati la cassa di risonanza del dibattito pubblico, i </w:t>
      </w:r>
      <w:r w:rsidRPr="003A1F6B">
        <w:rPr>
          <w:b/>
        </w:rPr>
        <w:t xml:space="preserve">grandi intermediari tra istituzioni e cittadini </w:t>
      </w:r>
      <w:r w:rsidRPr="003A1F6B">
        <w:t>o il cane da guardia del potere politico.</w:t>
      </w:r>
    </w:p>
    <w:p w14:paraId="33E0DAC3" w14:textId="63B147C7" w:rsidR="005D4A7A" w:rsidRPr="005D4A7A" w:rsidRDefault="003D1F12" w:rsidP="005D4A7A">
      <w:pPr>
        <w:pStyle w:val="Corpotesto"/>
        <w:spacing w:before="293" w:line="223" w:lineRule="auto"/>
        <w:jc w:val="both"/>
        <w:rPr>
          <w:color w:val="FF0000"/>
          <w:sz w:val="22"/>
          <w:szCs w:val="22"/>
        </w:rPr>
      </w:pPr>
      <w:r w:rsidRPr="003A1F6B">
        <w:rPr>
          <w:sz w:val="22"/>
          <w:szCs w:val="22"/>
        </w:rPr>
        <w:t xml:space="preserve">Mentre </w:t>
      </w:r>
      <w:r w:rsidRPr="003A1F6B">
        <w:rPr>
          <w:b/>
          <w:sz w:val="22"/>
          <w:szCs w:val="22"/>
        </w:rPr>
        <w:t>fake</w:t>
      </w:r>
      <w:r w:rsidRPr="003A1F6B">
        <w:rPr>
          <w:b/>
          <w:spacing w:val="-1"/>
          <w:sz w:val="22"/>
          <w:szCs w:val="22"/>
        </w:rPr>
        <w:t xml:space="preserve"> </w:t>
      </w:r>
      <w:r w:rsidRPr="003A1F6B">
        <w:rPr>
          <w:b/>
          <w:sz w:val="22"/>
          <w:szCs w:val="22"/>
        </w:rPr>
        <w:t>news</w:t>
      </w:r>
      <w:r w:rsidRPr="003A1F6B">
        <w:rPr>
          <w:b/>
          <w:spacing w:val="-4"/>
          <w:sz w:val="22"/>
          <w:szCs w:val="22"/>
        </w:rPr>
        <w:t xml:space="preserve"> </w:t>
      </w:r>
      <w:r w:rsidRPr="003A1F6B">
        <w:rPr>
          <w:b/>
          <w:sz w:val="22"/>
          <w:szCs w:val="22"/>
        </w:rPr>
        <w:t>e</w:t>
      </w:r>
      <w:r w:rsidRPr="003A1F6B">
        <w:rPr>
          <w:b/>
          <w:spacing w:val="-3"/>
          <w:sz w:val="22"/>
          <w:szCs w:val="22"/>
        </w:rPr>
        <w:t xml:space="preserve"> </w:t>
      </w:r>
      <w:r w:rsidRPr="003A1F6B">
        <w:rPr>
          <w:b/>
          <w:sz w:val="22"/>
          <w:szCs w:val="22"/>
        </w:rPr>
        <w:t xml:space="preserve">disinformazione </w:t>
      </w:r>
      <w:r w:rsidRPr="003A1F6B">
        <w:rPr>
          <w:sz w:val="22"/>
          <w:szCs w:val="22"/>
        </w:rPr>
        <w:t>prosperano</w:t>
      </w:r>
      <w:r w:rsidRPr="003A1F6B">
        <w:rPr>
          <w:spacing w:val="-1"/>
          <w:sz w:val="22"/>
          <w:szCs w:val="22"/>
        </w:rPr>
        <w:t xml:space="preserve"> </w:t>
      </w:r>
      <w:r w:rsidRPr="003A1F6B">
        <w:rPr>
          <w:sz w:val="22"/>
          <w:szCs w:val="22"/>
        </w:rPr>
        <w:t>indisturbate,</w:t>
      </w:r>
      <w:r w:rsidRPr="003A1F6B">
        <w:rPr>
          <w:spacing w:val="-1"/>
          <w:sz w:val="22"/>
          <w:szCs w:val="22"/>
        </w:rPr>
        <w:t xml:space="preserve"> </w:t>
      </w:r>
      <w:r w:rsidRPr="003A1F6B">
        <w:rPr>
          <w:sz w:val="22"/>
          <w:szCs w:val="22"/>
        </w:rPr>
        <w:t>è</w:t>
      </w:r>
      <w:r w:rsidRPr="003A1F6B">
        <w:rPr>
          <w:spacing w:val="-1"/>
          <w:sz w:val="22"/>
          <w:szCs w:val="22"/>
        </w:rPr>
        <w:t xml:space="preserve"> </w:t>
      </w:r>
      <w:r w:rsidRPr="003A1F6B">
        <w:rPr>
          <w:sz w:val="22"/>
          <w:szCs w:val="22"/>
        </w:rPr>
        <w:t>possibile</w:t>
      </w:r>
      <w:r w:rsidRPr="003A1F6B">
        <w:rPr>
          <w:spacing w:val="-1"/>
          <w:sz w:val="22"/>
          <w:szCs w:val="22"/>
        </w:rPr>
        <w:t xml:space="preserve"> </w:t>
      </w:r>
      <w:r w:rsidRPr="003A1F6B">
        <w:rPr>
          <w:sz w:val="22"/>
          <w:szCs w:val="22"/>
        </w:rPr>
        <w:t>“farsi una propria verità” libera da condizionamenti? Quando le posizioni si radicalizzano</w:t>
      </w:r>
      <w:r w:rsidRPr="003A1F6B">
        <w:rPr>
          <w:spacing w:val="-4"/>
          <w:sz w:val="22"/>
          <w:szCs w:val="22"/>
        </w:rPr>
        <w:t xml:space="preserve"> </w:t>
      </w:r>
      <w:r w:rsidRPr="003A1F6B">
        <w:rPr>
          <w:sz w:val="22"/>
          <w:szCs w:val="22"/>
        </w:rPr>
        <w:t>sull’onda</w:t>
      </w:r>
      <w:r w:rsidRPr="003A1F6B">
        <w:rPr>
          <w:spacing w:val="-4"/>
          <w:sz w:val="22"/>
          <w:szCs w:val="22"/>
        </w:rPr>
        <w:t xml:space="preserve"> </w:t>
      </w:r>
      <w:r w:rsidRPr="003A1F6B">
        <w:rPr>
          <w:sz w:val="22"/>
          <w:szCs w:val="22"/>
        </w:rPr>
        <w:t>di</w:t>
      </w:r>
      <w:r w:rsidRPr="003A1F6B">
        <w:rPr>
          <w:spacing w:val="-3"/>
          <w:sz w:val="22"/>
          <w:szCs w:val="22"/>
        </w:rPr>
        <w:t xml:space="preserve"> </w:t>
      </w:r>
      <w:r w:rsidRPr="003A1F6B">
        <w:rPr>
          <w:sz w:val="22"/>
          <w:szCs w:val="22"/>
        </w:rPr>
        <w:t>slogan</w:t>
      </w:r>
      <w:r w:rsidRPr="003A1F6B">
        <w:rPr>
          <w:spacing w:val="-4"/>
          <w:sz w:val="22"/>
          <w:szCs w:val="22"/>
        </w:rPr>
        <w:t xml:space="preserve"> </w:t>
      </w:r>
      <w:r w:rsidRPr="003A1F6B">
        <w:rPr>
          <w:sz w:val="22"/>
          <w:szCs w:val="22"/>
        </w:rPr>
        <w:t>e</w:t>
      </w:r>
      <w:r w:rsidRPr="003A1F6B">
        <w:rPr>
          <w:spacing w:val="-6"/>
          <w:sz w:val="22"/>
          <w:szCs w:val="22"/>
        </w:rPr>
        <w:t xml:space="preserve"> </w:t>
      </w:r>
      <w:r w:rsidRPr="003A1F6B">
        <w:rPr>
          <w:sz w:val="22"/>
          <w:szCs w:val="22"/>
        </w:rPr>
        <w:t>la</w:t>
      </w:r>
      <w:r w:rsidRPr="003A1F6B">
        <w:rPr>
          <w:spacing w:val="-4"/>
          <w:sz w:val="22"/>
          <w:szCs w:val="22"/>
        </w:rPr>
        <w:t xml:space="preserve"> </w:t>
      </w:r>
      <w:r w:rsidRPr="003A1F6B">
        <w:rPr>
          <w:sz w:val="22"/>
          <w:szCs w:val="22"/>
        </w:rPr>
        <w:t>rete</w:t>
      </w:r>
      <w:r w:rsidRPr="003A1F6B">
        <w:rPr>
          <w:spacing w:val="-4"/>
          <w:sz w:val="22"/>
          <w:szCs w:val="22"/>
        </w:rPr>
        <w:t xml:space="preserve"> </w:t>
      </w:r>
      <w:r w:rsidRPr="003A1F6B">
        <w:rPr>
          <w:sz w:val="22"/>
          <w:szCs w:val="22"/>
        </w:rPr>
        <w:t>amplifica</w:t>
      </w:r>
      <w:r w:rsidRPr="003A1F6B">
        <w:rPr>
          <w:spacing w:val="-4"/>
          <w:sz w:val="22"/>
          <w:szCs w:val="22"/>
        </w:rPr>
        <w:t xml:space="preserve"> </w:t>
      </w:r>
      <w:r w:rsidRPr="003A1F6B">
        <w:rPr>
          <w:sz w:val="22"/>
          <w:szCs w:val="22"/>
        </w:rPr>
        <w:t>discorsi</w:t>
      </w:r>
      <w:r w:rsidRPr="003A1F6B">
        <w:rPr>
          <w:spacing w:val="-5"/>
          <w:sz w:val="22"/>
          <w:szCs w:val="22"/>
        </w:rPr>
        <w:t xml:space="preserve"> </w:t>
      </w:r>
      <w:r w:rsidRPr="003A1F6B">
        <w:rPr>
          <w:sz w:val="22"/>
          <w:szCs w:val="22"/>
        </w:rPr>
        <w:t>d’odio,</w:t>
      </w:r>
      <w:r w:rsidRPr="003A1F6B">
        <w:rPr>
          <w:spacing w:val="-4"/>
          <w:sz w:val="22"/>
          <w:szCs w:val="22"/>
        </w:rPr>
        <w:t xml:space="preserve"> </w:t>
      </w:r>
      <w:r w:rsidRPr="003A1F6B">
        <w:rPr>
          <w:sz w:val="22"/>
          <w:szCs w:val="22"/>
        </w:rPr>
        <w:t>non</w:t>
      </w:r>
      <w:r w:rsidRPr="003A1F6B">
        <w:rPr>
          <w:spacing w:val="-4"/>
          <w:sz w:val="22"/>
          <w:szCs w:val="22"/>
        </w:rPr>
        <w:t xml:space="preserve"> </w:t>
      </w:r>
      <w:r w:rsidRPr="003A1F6B">
        <w:rPr>
          <w:sz w:val="22"/>
          <w:szCs w:val="22"/>
        </w:rPr>
        <w:t>ci</w:t>
      </w:r>
      <w:r w:rsidRPr="003A1F6B">
        <w:rPr>
          <w:spacing w:val="-4"/>
          <w:sz w:val="22"/>
          <w:szCs w:val="22"/>
        </w:rPr>
        <w:t xml:space="preserve"> </w:t>
      </w:r>
      <w:r w:rsidRPr="003A1F6B">
        <w:rPr>
          <w:sz w:val="22"/>
          <w:szCs w:val="22"/>
        </w:rPr>
        <w:t>resta che arrenderci alle distorsioni cavalcate dalla propaganda? Quando le fonti di informazione colludono con il potere, come si coltiva il pluralismo?</w:t>
      </w:r>
      <w:r w:rsidR="00FF7DE9">
        <w:rPr>
          <w:sz w:val="22"/>
          <w:szCs w:val="22"/>
        </w:rPr>
        <w:t xml:space="preserve"> </w:t>
      </w:r>
      <w:r w:rsidR="00FF7DE9" w:rsidRPr="00312D93">
        <w:rPr>
          <w:sz w:val="22"/>
          <w:szCs w:val="22"/>
        </w:rPr>
        <w:t>Uno scenario complesso in cui</w:t>
      </w:r>
      <w:r w:rsidR="005D4A7A" w:rsidRPr="00312D93">
        <w:rPr>
          <w:sz w:val="22"/>
          <w:szCs w:val="22"/>
        </w:rPr>
        <w:t xml:space="preserve"> l'informazione diventa un nuovo e critico vettore di rischio</w:t>
      </w:r>
      <w:r w:rsidR="00984211" w:rsidRPr="00312D93">
        <w:rPr>
          <w:sz w:val="22"/>
          <w:szCs w:val="22"/>
        </w:rPr>
        <w:t>,</w:t>
      </w:r>
      <w:r w:rsidR="005D4A7A" w:rsidRPr="00312D93">
        <w:rPr>
          <w:sz w:val="22"/>
          <w:szCs w:val="22"/>
        </w:rPr>
        <w:t xml:space="preserve"> la buona informazione, </w:t>
      </w:r>
      <w:r w:rsidR="00984211" w:rsidRPr="00312D93">
        <w:rPr>
          <w:sz w:val="22"/>
          <w:szCs w:val="22"/>
        </w:rPr>
        <w:t xml:space="preserve">come chiave </w:t>
      </w:r>
      <w:r w:rsidR="005D4A7A" w:rsidRPr="00312D93">
        <w:rPr>
          <w:sz w:val="22"/>
          <w:szCs w:val="22"/>
        </w:rPr>
        <w:t xml:space="preserve">di lettura del reale, si configura anche come </w:t>
      </w:r>
      <w:r w:rsidR="00984211" w:rsidRPr="00312D93">
        <w:rPr>
          <w:sz w:val="22"/>
          <w:szCs w:val="22"/>
        </w:rPr>
        <w:t>strumento</w:t>
      </w:r>
      <w:r w:rsidR="005D4A7A" w:rsidRPr="00312D93">
        <w:rPr>
          <w:sz w:val="22"/>
          <w:szCs w:val="22"/>
        </w:rPr>
        <w:t xml:space="preserve"> di prevenzione.</w:t>
      </w:r>
    </w:p>
    <w:p w14:paraId="27A04324" w14:textId="77777777" w:rsidR="00984211" w:rsidRDefault="00984211" w:rsidP="000F19B9">
      <w:pPr>
        <w:pStyle w:val="Corpotesto"/>
        <w:jc w:val="both"/>
        <w:rPr>
          <w:strike/>
          <w:sz w:val="22"/>
          <w:szCs w:val="22"/>
        </w:rPr>
      </w:pPr>
    </w:p>
    <w:p w14:paraId="6F7CDA4A" w14:textId="554BB536" w:rsidR="00763986" w:rsidRPr="003A1F6B" w:rsidRDefault="00FF7DE9" w:rsidP="000F19B9">
      <w:pPr>
        <w:pStyle w:val="Corpotesto"/>
        <w:jc w:val="both"/>
        <w:rPr>
          <w:b/>
          <w:spacing w:val="-4"/>
          <w:sz w:val="22"/>
          <w:szCs w:val="22"/>
        </w:rPr>
      </w:pPr>
      <w:r w:rsidRPr="00312D93">
        <w:rPr>
          <w:sz w:val="22"/>
          <w:szCs w:val="22"/>
        </w:rPr>
        <w:t>Questo</w:t>
      </w:r>
      <w:r w:rsidRPr="00FF7DE9">
        <w:rPr>
          <w:color w:val="EE0000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percorso si inserisce nella</w:t>
      </w:r>
      <w:r w:rsidR="00763986" w:rsidRPr="003A1F6B">
        <w:rPr>
          <w:spacing w:val="-3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traiettoria</w:t>
      </w:r>
      <w:r w:rsidR="00763986" w:rsidRPr="003A1F6B">
        <w:rPr>
          <w:spacing w:val="-3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di</w:t>
      </w:r>
      <w:r w:rsidR="00763986" w:rsidRPr="003A1F6B">
        <w:rPr>
          <w:spacing w:val="-3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ricerca</w:t>
      </w:r>
      <w:r w:rsidR="00763986" w:rsidRPr="003A1F6B">
        <w:rPr>
          <w:spacing w:val="-3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e</w:t>
      </w:r>
      <w:r w:rsidR="00763986" w:rsidRPr="003A1F6B">
        <w:rPr>
          <w:spacing w:val="-3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di</w:t>
      </w:r>
      <w:r w:rsidR="00763986" w:rsidRPr="003A1F6B">
        <w:rPr>
          <w:spacing w:val="-3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racconto</w:t>
      </w:r>
      <w:r w:rsidR="00763986" w:rsidRPr="003A1F6B">
        <w:rPr>
          <w:spacing w:val="-2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pubblico</w:t>
      </w:r>
      <w:r w:rsidR="00763986" w:rsidRPr="003A1F6B">
        <w:rPr>
          <w:spacing w:val="-2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che</w:t>
      </w:r>
      <w:r w:rsidR="00763986" w:rsidRPr="003A1F6B">
        <w:rPr>
          <w:spacing w:val="-5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la</w:t>
      </w:r>
      <w:r w:rsidR="00763986" w:rsidRPr="003A1F6B">
        <w:rPr>
          <w:spacing w:val="-3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Fondazione</w:t>
      </w:r>
      <w:r w:rsidR="00763986" w:rsidRPr="003A1F6B">
        <w:rPr>
          <w:spacing w:val="-3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Feltrinelli</w:t>
      </w:r>
      <w:r w:rsidR="00763986" w:rsidRPr="003A1F6B">
        <w:rPr>
          <w:spacing w:val="-3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>sta portando avanti e che culminerà nella pubblicazione del suo 59° Annale dal</w:t>
      </w:r>
      <w:r w:rsidR="00763986" w:rsidRPr="003A1F6B">
        <w:rPr>
          <w:spacing w:val="40"/>
          <w:sz w:val="22"/>
          <w:szCs w:val="22"/>
        </w:rPr>
        <w:t xml:space="preserve"> </w:t>
      </w:r>
      <w:r w:rsidR="00763986" w:rsidRPr="003A1F6B">
        <w:rPr>
          <w:sz w:val="22"/>
          <w:szCs w:val="22"/>
        </w:rPr>
        <w:t xml:space="preserve">titolo </w:t>
      </w:r>
      <w:r w:rsidR="00763986" w:rsidRPr="003A1F6B">
        <w:rPr>
          <w:i/>
          <w:sz w:val="22"/>
          <w:szCs w:val="22"/>
        </w:rPr>
        <w:t xml:space="preserve">Democrazia al limite. Disinformazione e manipolazione dell’opinione pubblica nell’era digitale, </w:t>
      </w:r>
      <w:r w:rsidR="00763986" w:rsidRPr="003A1F6B">
        <w:rPr>
          <w:sz w:val="22"/>
          <w:szCs w:val="22"/>
        </w:rPr>
        <w:t>in uscita il 9 dicembre per la curatela di Giovanni Boccia Artieri, sociologo, saggista ed esperto di nuovi media.</w:t>
      </w:r>
    </w:p>
    <w:p w14:paraId="206DB8AD" w14:textId="77777777" w:rsidR="006F061F" w:rsidRPr="004B12DD" w:rsidRDefault="006F061F" w:rsidP="00823C5A">
      <w:pPr>
        <w:pStyle w:val="Corpotesto"/>
      </w:pPr>
    </w:p>
    <w:p w14:paraId="50ED6685" w14:textId="77777777" w:rsidR="00807EE0" w:rsidRPr="00673414" w:rsidRDefault="003D1F12" w:rsidP="003A1F6B">
      <w:pPr>
        <w:spacing w:line="388" w:lineRule="exact"/>
        <w:rPr>
          <w:b/>
          <w:bCs/>
          <w:spacing w:val="-4"/>
          <w:sz w:val="20"/>
          <w:szCs w:val="20"/>
        </w:rPr>
      </w:pPr>
      <w:r w:rsidRPr="00673414">
        <w:rPr>
          <w:b/>
          <w:bCs/>
          <w:sz w:val="20"/>
          <w:szCs w:val="20"/>
        </w:rPr>
        <w:t>20</w:t>
      </w:r>
      <w:r w:rsidRPr="00673414">
        <w:rPr>
          <w:b/>
          <w:bCs/>
          <w:spacing w:val="-5"/>
          <w:sz w:val="20"/>
          <w:szCs w:val="20"/>
        </w:rPr>
        <w:t xml:space="preserve"> </w:t>
      </w:r>
      <w:r w:rsidRPr="00673414">
        <w:rPr>
          <w:b/>
          <w:bCs/>
          <w:sz w:val="20"/>
          <w:szCs w:val="20"/>
        </w:rPr>
        <w:t>novembre</w:t>
      </w:r>
      <w:r w:rsidRPr="00673414">
        <w:rPr>
          <w:b/>
          <w:bCs/>
          <w:spacing w:val="-3"/>
          <w:sz w:val="20"/>
          <w:szCs w:val="20"/>
        </w:rPr>
        <w:t xml:space="preserve"> </w:t>
      </w:r>
      <w:r w:rsidRPr="00673414">
        <w:rPr>
          <w:b/>
          <w:bCs/>
          <w:sz w:val="20"/>
          <w:szCs w:val="20"/>
        </w:rPr>
        <w:t>ore</w:t>
      </w:r>
      <w:r w:rsidRPr="00673414">
        <w:rPr>
          <w:b/>
          <w:bCs/>
          <w:spacing w:val="-6"/>
          <w:sz w:val="20"/>
          <w:szCs w:val="20"/>
        </w:rPr>
        <w:t xml:space="preserve"> </w:t>
      </w:r>
      <w:r w:rsidRPr="00673414">
        <w:rPr>
          <w:b/>
          <w:bCs/>
          <w:spacing w:val="-4"/>
          <w:sz w:val="20"/>
          <w:szCs w:val="20"/>
        </w:rPr>
        <w:t>18.30</w:t>
      </w:r>
    </w:p>
    <w:p w14:paraId="609A8A2B" w14:textId="77777777" w:rsidR="00267B39" w:rsidRPr="00673414" w:rsidRDefault="007939A5" w:rsidP="003A1F6B">
      <w:pPr>
        <w:spacing w:line="388" w:lineRule="exact"/>
        <w:rPr>
          <w:b/>
          <w:bCs/>
          <w:i/>
          <w:iCs/>
          <w:spacing w:val="-4"/>
          <w:sz w:val="20"/>
          <w:szCs w:val="20"/>
        </w:rPr>
      </w:pPr>
      <w:r w:rsidRPr="00673414">
        <w:rPr>
          <w:b/>
          <w:bCs/>
          <w:i/>
          <w:iCs/>
          <w:spacing w:val="-4"/>
          <w:sz w:val="20"/>
          <w:szCs w:val="20"/>
        </w:rPr>
        <w:t xml:space="preserve">Saluti istituzionali: </w:t>
      </w:r>
    </w:p>
    <w:p w14:paraId="3483C5CB" w14:textId="28AAB3A5" w:rsidR="007939A5" w:rsidRPr="00673414" w:rsidRDefault="00EB680F" w:rsidP="003A1F6B">
      <w:pPr>
        <w:spacing w:line="388" w:lineRule="exact"/>
        <w:rPr>
          <w:b/>
          <w:bCs/>
          <w:i/>
          <w:iCs/>
          <w:spacing w:val="-4"/>
          <w:sz w:val="20"/>
          <w:szCs w:val="20"/>
        </w:rPr>
      </w:pPr>
      <w:r w:rsidRPr="00673414">
        <w:rPr>
          <w:b/>
          <w:bCs/>
          <w:spacing w:val="-4"/>
          <w:sz w:val="20"/>
          <w:szCs w:val="20"/>
        </w:rPr>
        <w:t>Massimiliano Tarantino</w:t>
      </w:r>
      <w:r w:rsidRPr="00673414">
        <w:rPr>
          <w:spacing w:val="-4"/>
          <w:sz w:val="20"/>
          <w:szCs w:val="20"/>
        </w:rPr>
        <w:t xml:space="preserve"> (Direttore Fondazione Giangiacomo Feltrinelli)</w:t>
      </w:r>
      <w:r w:rsidR="00267B39" w:rsidRPr="00673414">
        <w:rPr>
          <w:spacing w:val="-4"/>
          <w:sz w:val="20"/>
          <w:szCs w:val="20"/>
        </w:rPr>
        <w:t xml:space="preserve"> e </w:t>
      </w:r>
      <w:r w:rsidR="00267B39" w:rsidRPr="00673414">
        <w:rPr>
          <w:b/>
          <w:bCs/>
          <w:spacing w:val="-4"/>
          <w:sz w:val="20"/>
          <w:szCs w:val="20"/>
        </w:rPr>
        <w:t xml:space="preserve">Pierre </w:t>
      </w:r>
      <w:proofErr w:type="spellStart"/>
      <w:r w:rsidR="00267B39" w:rsidRPr="00673414">
        <w:rPr>
          <w:b/>
          <w:bCs/>
          <w:spacing w:val="-4"/>
          <w:sz w:val="20"/>
          <w:szCs w:val="20"/>
        </w:rPr>
        <w:t>Cordier</w:t>
      </w:r>
      <w:proofErr w:type="spellEnd"/>
      <w:r w:rsidR="00267B39" w:rsidRPr="00673414">
        <w:rPr>
          <w:spacing w:val="-4"/>
          <w:sz w:val="20"/>
          <w:szCs w:val="20"/>
        </w:rPr>
        <w:t xml:space="preserve"> (</w:t>
      </w:r>
      <w:r w:rsidR="006A00F2" w:rsidRPr="00673414">
        <w:rPr>
          <w:spacing w:val="-4"/>
          <w:sz w:val="20"/>
          <w:szCs w:val="20"/>
        </w:rPr>
        <w:t xml:space="preserve">Amministratore Delegato e </w:t>
      </w:r>
      <w:r w:rsidR="00267B39" w:rsidRPr="00673414">
        <w:rPr>
          <w:spacing w:val="-4"/>
          <w:sz w:val="20"/>
          <w:szCs w:val="20"/>
        </w:rPr>
        <w:t>Direttore</w:t>
      </w:r>
      <w:r w:rsidR="006A00F2" w:rsidRPr="00673414">
        <w:rPr>
          <w:spacing w:val="-4"/>
          <w:sz w:val="20"/>
          <w:szCs w:val="20"/>
        </w:rPr>
        <w:t xml:space="preserve"> Generale</w:t>
      </w:r>
      <w:r w:rsidR="00267B39" w:rsidRPr="00673414">
        <w:rPr>
          <w:spacing w:val="-4"/>
          <w:sz w:val="20"/>
          <w:szCs w:val="20"/>
        </w:rPr>
        <w:t xml:space="preserve"> Groupama Assicurazioni)</w:t>
      </w:r>
    </w:p>
    <w:p w14:paraId="019C6D3A" w14:textId="77777777" w:rsidR="00C27AA7" w:rsidRPr="00673414" w:rsidRDefault="00C27AA7" w:rsidP="003A1F6B">
      <w:pPr>
        <w:spacing w:line="388" w:lineRule="exact"/>
        <w:rPr>
          <w:sz w:val="20"/>
          <w:szCs w:val="20"/>
        </w:rPr>
      </w:pPr>
    </w:p>
    <w:p w14:paraId="3BBCBC9D" w14:textId="77777777" w:rsidR="009F648D" w:rsidRPr="00673414" w:rsidRDefault="009F648D" w:rsidP="003A1F6B">
      <w:pPr>
        <w:spacing w:line="388" w:lineRule="exact"/>
        <w:rPr>
          <w:sz w:val="20"/>
          <w:szCs w:val="20"/>
        </w:rPr>
      </w:pPr>
    </w:p>
    <w:p w14:paraId="1389AF72" w14:textId="77777777" w:rsidR="009F648D" w:rsidRPr="00673414" w:rsidRDefault="009F648D" w:rsidP="003A1F6B">
      <w:pPr>
        <w:spacing w:line="388" w:lineRule="exact"/>
        <w:rPr>
          <w:color w:val="4F81BD" w:themeColor="accent1"/>
          <w:sz w:val="20"/>
          <w:szCs w:val="20"/>
        </w:rPr>
      </w:pPr>
    </w:p>
    <w:p w14:paraId="50ED6686" w14:textId="77777777" w:rsidR="00807EE0" w:rsidRPr="00673414" w:rsidRDefault="003D1F12" w:rsidP="003A1F6B">
      <w:pPr>
        <w:pStyle w:val="Titolo1"/>
        <w:ind w:left="0"/>
        <w:rPr>
          <w:i/>
          <w:iCs/>
          <w:color w:val="4F81BD" w:themeColor="accent1"/>
          <w:sz w:val="20"/>
          <w:szCs w:val="20"/>
        </w:rPr>
      </w:pPr>
      <w:r w:rsidRPr="00673414">
        <w:rPr>
          <w:i/>
          <w:iCs/>
          <w:color w:val="4F81BD" w:themeColor="accent1"/>
          <w:sz w:val="20"/>
          <w:szCs w:val="20"/>
        </w:rPr>
        <w:t>Il</w:t>
      </w:r>
      <w:r w:rsidRPr="00673414">
        <w:rPr>
          <w:i/>
          <w:iCs/>
          <w:color w:val="4F81BD" w:themeColor="accent1"/>
          <w:spacing w:val="-9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dannato</w:t>
      </w:r>
      <w:r w:rsidRPr="00673414">
        <w:rPr>
          <w:i/>
          <w:iCs/>
          <w:color w:val="4F81BD" w:themeColor="accent1"/>
          <w:spacing w:val="-8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futuro</w:t>
      </w:r>
      <w:r w:rsidRPr="00673414">
        <w:rPr>
          <w:i/>
          <w:iCs/>
          <w:color w:val="4F81BD" w:themeColor="accent1"/>
          <w:spacing w:val="-8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dei</w:t>
      </w:r>
      <w:r w:rsidRPr="00673414">
        <w:rPr>
          <w:i/>
          <w:iCs/>
          <w:color w:val="4F81BD" w:themeColor="accent1"/>
          <w:spacing w:val="-8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pacing w:val="-2"/>
          <w:sz w:val="20"/>
          <w:szCs w:val="20"/>
        </w:rPr>
        <w:t>giornali</w:t>
      </w:r>
    </w:p>
    <w:p w14:paraId="50ED6687" w14:textId="7403BD35" w:rsidR="00807EE0" w:rsidRPr="00673414" w:rsidRDefault="003D1F12" w:rsidP="001649EC">
      <w:pPr>
        <w:pStyle w:val="Titolo2"/>
        <w:ind w:left="0"/>
        <w:rPr>
          <w:sz w:val="20"/>
          <w:szCs w:val="20"/>
        </w:rPr>
      </w:pPr>
      <w:r w:rsidRPr="00673414">
        <w:rPr>
          <w:sz w:val="20"/>
          <w:szCs w:val="20"/>
        </w:rPr>
        <w:t>Con Luca</w:t>
      </w:r>
      <w:r w:rsidRPr="00673414">
        <w:rPr>
          <w:spacing w:val="-1"/>
          <w:sz w:val="20"/>
          <w:szCs w:val="20"/>
        </w:rPr>
        <w:t xml:space="preserve"> </w:t>
      </w:r>
      <w:r w:rsidRPr="00673414">
        <w:rPr>
          <w:spacing w:val="-2"/>
          <w:sz w:val="20"/>
          <w:szCs w:val="20"/>
        </w:rPr>
        <w:t>Sofri</w:t>
      </w:r>
      <w:r w:rsidR="00354A40" w:rsidRPr="00673414">
        <w:rPr>
          <w:spacing w:val="-2"/>
          <w:sz w:val="20"/>
          <w:szCs w:val="20"/>
        </w:rPr>
        <w:t xml:space="preserve"> e </w:t>
      </w:r>
      <w:r w:rsidR="00354A40" w:rsidRPr="00673414">
        <w:rPr>
          <w:sz w:val="20"/>
          <w:szCs w:val="20"/>
        </w:rPr>
        <w:t xml:space="preserve">Alessandra </w:t>
      </w:r>
      <w:proofErr w:type="spellStart"/>
      <w:r w:rsidR="00354A40" w:rsidRPr="00673414">
        <w:rPr>
          <w:sz w:val="20"/>
          <w:szCs w:val="20"/>
        </w:rPr>
        <w:t>Dragotto</w:t>
      </w:r>
      <w:proofErr w:type="spellEnd"/>
      <w:r w:rsidR="00354A40" w:rsidRPr="00673414">
        <w:rPr>
          <w:sz w:val="20"/>
          <w:szCs w:val="20"/>
        </w:rPr>
        <w:t xml:space="preserve"> </w:t>
      </w:r>
    </w:p>
    <w:p w14:paraId="50ED6688" w14:textId="77777777" w:rsidR="00807EE0" w:rsidRPr="00673414" w:rsidRDefault="003D1F12" w:rsidP="004B12DD">
      <w:pPr>
        <w:pStyle w:val="Corpotesto"/>
        <w:spacing w:before="274" w:line="223" w:lineRule="auto"/>
        <w:ind w:right="169"/>
        <w:jc w:val="both"/>
        <w:rPr>
          <w:sz w:val="20"/>
          <w:szCs w:val="20"/>
        </w:rPr>
      </w:pPr>
      <w:r w:rsidRPr="00673414">
        <w:rPr>
          <w:sz w:val="20"/>
          <w:szCs w:val="20"/>
        </w:rPr>
        <w:t xml:space="preserve">Il ciclo </w:t>
      </w:r>
      <w:proofErr w:type="spellStart"/>
      <w:r w:rsidRPr="00673414">
        <w:rPr>
          <w:i/>
          <w:sz w:val="20"/>
          <w:szCs w:val="20"/>
        </w:rPr>
        <w:t>All</w:t>
      </w:r>
      <w:proofErr w:type="spellEnd"/>
      <w:r w:rsidRPr="00673414">
        <w:rPr>
          <w:i/>
          <w:sz w:val="20"/>
          <w:szCs w:val="20"/>
        </w:rPr>
        <w:t xml:space="preserve"> </w:t>
      </w:r>
      <w:proofErr w:type="spellStart"/>
      <w:r w:rsidRPr="00673414">
        <w:rPr>
          <w:i/>
          <w:sz w:val="20"/>
          <w:szCs w:val="20"/>
        </w:rPr>
        <w:t>You</w:t>
      </w:r>
      <w:proofErr w:type="spellEnd"/>
      <w:r w:rsidRPr="00673414">
        <w:rPr>
          <w:i/>
          <w:sz w:val="20"/>
          <w:szCs w:val="20"/>
        </w:rPr>
        <w:t xml:space="preserve"> Can News </w:t>
      </w:r>
      <w:r w:rsidRPr="00673414">
        <w:rPr>
          <w:sz w:val="20"/>
          <w:szCs w:val="20"/>
        </w:rPr>
        <w:t xml:space="preserve">si apre con Luca Sofri, fondatore e già direttore del </w:t>
      </w:r>
      <w:r w:rsidRPr="00673414">
        <w:rPr>
          <w:i/>
          <w:sz w:val="20"/>
          <w:szCs w:val="20"/>
        </w:rPr>
        <w:t>Post</w:t>
      </w:r>
      <w:r w:rsidRPr="00673414">
        <w:rPr>
          <w:sz w:val="20"/>
          <w:szCs w:val="20"/>
        </w:rPr>
        <w:t xml:space="preserve">, nonché autore della newsletter </w:t>
      </w:r>
      <w:r w:rsidRPr="00673414">
        <w:rPr>
          <w:i/>
          <w:sz w:val="20"/>
          <w:szCs w:val="20"/>
        </w:rPr>
        <w:t>Charlie</w:t>
      </w:r>
      <w:r w:rsidRPr="00673414">
        <w:rPr>
          <w:sz w:val="20"/>
          <w:szCs w:val="20"/>
        </w:rPr>
        <w:t xml:space="preserve">, osservatorio puntuale sulle trasformazioni dell’informazione. Un’occasione per analizzare </w:t>
      </w:r>
      <w:r w:rsidRPr="00673414">
        <w:rPr>
          <w:b/>
          <w:sz w:val="20"/>
          <w:szCs w:val="20"/>
        </w:rPr>
        <w:t>le mutazioni del giornalismo</w:t>
      </w:r>
      <w:r w:rsidRPr="00673414">
        <w:rPr>
          <w:b/>
          <w:spacing w:val="-3"/>
          <w:sz w:val="20"/>
          <w:szCs w:val="20"/>
        </w:rPr>
        <w:t xml:space="preserve"> </w:t>
      </w:r>
      <w:r w:rsidRPr="00673414">
        <w:rPr>
          <w:b/>
          <w:sz w:val="20"/>
          <w:szCs w:val="20"/>
        </w:rPr>
        <w:t>contemporaneo</w:t>
      </w:r>
      <w:r w:rsidRPr="00673414">
        <w:rPr>
          <w:sz w:val="20"/>
          <w:szCs w:val="20"/>
        </w:rPr>
        <w:t>,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tra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crisi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strutturali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e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nuove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opportunità,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anche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alla luce dell’impatto crescente dell’intelligenza artificiale.</w:t>
      </w:r>
    </w:p>
    <w:p w14:paraId="719405DC" w14:textId="0BD6A795" w:rsidR="00807EE0" w:rsidRPr="00673414" w:rsidRDefault="003D1F12" w:rsidP="00A571CB">
      <w:pPr>
        <w:pStyle w:val="Corpotesto"/>
        <w:spacing w:line="225" w:lineRule="auto"/>
        <w:jc w:val="both"/>
        <w:rPr>
          <w:sz w:val="20"/>
          <w:szCs w:val="20"/>
        </w:rPr>
      </w:pPr>
      <w:r w:rsidRPr="00673414">
        <w:rPr>
          <w:sz w:val="20"/>
          <w:szCs w:val="20"/>
        </w:rPr>
        <w:t>In un contesto in cui i quotidiani tradizionali registrano un calo costante di diffusione</w:t>
      </w:r>
      <w:r w:rsidRPr="00673414">
        <w:rPr>
          <w:spacing w:val="-5"/>
          <w:sz w:val="20"/>
          <w:szCs w:val="20"/>
        </w:rPr>
        <w:t xml:space="preserve"> </w:t>
      </w:r>
      <w:r w:rsidRPr="00673414">
        <w:rPr>
          <w:sz w:val="20"/>
          <w:szCs w:val="20"/>
        </w:rPr>
        <w:t>e</w:t>
      </w:r>
      <w:r w:rsidRPr="00673414">
        <w:rPr>
          <w:spacing w:val="-3"/>
          <w:sz w:val="20"/>
          <w:szCs w:val="20"/>
        </w:rPr>
        <w:t xml:space="preserve"> </w:t>
      </w:r>
      <w:r w:rsidR="004B12DD" w:rsidRPr="00673414">
        <w:rPr>
          <w:spacing w:val="-3"/>
          <w:sz w:val="20"/>
          <w:szCs w:val="20"/>
        </w:rPr>
        <w:t xml:space="preserve">   </w:t>
      </w:r>
      <w:r w:rsidRPr="00673414">
        <w:rPr>
          <w:sz w:val="20"/>
          <w:szCs w:val="20"/>
        </w:rPr>
        <w:t>influenza,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si</w:t>
      </w:r>
      <w:r w:rsidRPr="00673414">
        <w:rPr>
          <w:spacing w:val="-5"/>
          <w:sz w:val="20"/>
          <w:szCs w:val="20"/>
        </w:rPr>
        <w:t xml:space="preserve"> </w:t>
      </w:r>
      <w:r w:rsidRPr="00673414">
        <w:rPr>
          <w:sz w:val="20"/>
          <w:szCs w:val="20"/>
        </w:rPr>
        <w:t>impone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una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riflessione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sui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modelli</w:t>
      </w:r>
      <w:r w:rsidRPr="00673414">
        <w:rPr>
          <w:spacing w:val="-5"/>
          <w:sz w:val="20"/>
          <w:szCs w:val="20"/>
        </w:rPr>
        <w:t xml:space="preserve"> </w:t>
      </w:r>
      <w:r w:rsidRPr="00673414">
        <w:rPr>
          <w:sz w:val="20"/>
          <w:szCs w:val="20"/>
        </w:rPr>
        <w:t>editoriali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del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futuro.</w:t>
      </w:r>
      <w:r w:rsidR="00A571CB" w:rsidRPr="00673414">
        <w:rPr>
          <w:sz w:val="20"/>
          <w:szCs w:val="20"/>
        </w:rPr>
        <w:t xml:space="preserve"> Con lui Alessandra </w:t>
      </w:r>
      <w:proofErr w:type="spellStart"/>
      <w:r w:rsidR="00A571CB" w:rsidRPr="00673414">
        <w:rPr>
          <w:sz w:val="20"/>
          <w:szCs w:val="20"/>
        </w:rPr>
        <w:t>Dragotto</w:t>
      </w:r>
      <w:proofErr w:type="spellEnd"/>
      <w:r w:rsidR="00A571CB" w:rsidRPr="00673414">
        <w:rPr>
          <w:sz w:val="20"/>
          <w:szCs w:val="20"/>
        </w:rPr>
        <w:t xml:space="preserve"> </w:t>
      </w:r>
      <w:r w:rsidR="003E0AC0" w:rsidRPr="00673414">
        <w:rPr>
          <w:sz w:val="20"/>
          <w:szCs w:val="20"/>
        </w:rPr>
        <w:t>Head</w:t>
      </w:r>
      <w:r w:rsidR="00A571CB" w:rsidRPr="00673414">
        <w:rPr>
          <w:sz w:val="20"/>
          <w:szCs w:val="20"/>
        </w:rPr>
        <w:t xml:space="preserve"> of </w:t>
      </w:r>
      <w:proofErr w:type="spellStart"/>
      <w:r w:rsidR="00A571CB" w:rsidRPr="00673414">
        <w:rPr>
          <w:sz w:val="20"/>
          <w:szCs w:val="20"/>
        </w:rPr>
        <w:t>Research</w:t>
      </w:r>
      <w:proofErr w:type="spellEnd"/>
      <w:r w:rsidR="00A571CB" w:rsidRPr="00673414">
        <w:rPr>
          <w:sz w:val="20"/>
          <w:szCs w:val="20"/>
        </w:rPr>
        <w:t xml:space="preserve"> di SWG per cercare di raccontare come ci informiamo secondo i dati raccolti dalle recenti ricerche di mercato.</w:t>
      </w:r>
    </w:p>
    <w:p w14:paraId="5FF8AD07" w14:textId="77777777" w:rsidR="004B12DD" w:rsidRPr="00673414" w:rsidRDefault="004B12DD">
      <w:pPr>
        <w:pStyle w:val="Corpotesto"/>
        <w:spacing w:line="225" w:lineRule="auto"/>
        <w:rPr>
          <w:sz w:val="20"/>
          <w:szCs w:val="20"/>
        </w:rPr>
      </w:pPr>
    </w:p>
    <w:p w14:paraId="08A8D1B6" w14:textId="598B5D1F" w:rsidR="004B12DD" w:rsidRPr="00673414" w:rsidRDefault="004B12DD" w:rsidP="004B12DD">
      <w:pPr>
        <w:spacing w:line="388" w:lineRule="exact"/>
        <w:rPr>
          <w:b/>
          <w:bCs/>
          <w:sz w:val="20"/>
          <w:szCs w:val="20"/>
        </w:rPr>
      </w:pPr>
      <w:r w:rsidRPr="00673414">
        <w:rPr>
          <w:b/>
          <w:bCs/>
          <w:sz w:val="20"/>
          <w:szCs w:val="20"/>
        </w:rPr>
        <w:t xml:space="preserve"> 27</w:t>
      </w:r>
      <w:r w:rsidRPr="00673414">
        <w:rPr>
          <w:b/>
          <w:bCs/>
          <w:spacing w:val="-5"/>
          <w:sz w:val="20"/>
          <w:szCs w:val="20"/>
        </w:rPr>
        <w:t xml:space="preserve"> </w:t>
      </w:r>
      <w:r w:rsidRPr="00673414">
        <w:rPr>
          <w:b/>
          <w:bCs/>
          <w:sz w:val="20"/>
          <w:szCs w:val="20"/>
        </w:rPr>
        <w:t>novembre</w:t>
      </w:r>
      <w:r w:rsidRPr="00673414">
        <w:rPr>
          <w:b/>
          <w:bCs/>
          <w:spacing w:val="-4"/>
          <w:sz w:val="20"/>
          <w:szCs w:val="20"/>
        </w:rPr>
        <w:t xml:space="preserve"> </w:t>
      </w:r>
      <w:r w:rsidRPr="00673414">
        <w:rPr>
          <w:b/>
          <w:bCs/>
          <w:sz w:val="20"/>
          <w:szCs w:val="20"/>
        </w:rPr>
        <w:t>ore</w:t>
      </w:r>
      <w:r w:rsidRPr="00673414">
        <w:rPr>
          <w:b/>
          <w:bCs/>
          <w:spacing w:val="-6"/>
          <w:sz w:val="20"/>
          <w:szCs w:val="20"/>
        </w:rPr>
        <w:t xml:space="preserve"> </w:t>
      </w:r>
      <w:r w:rsidRPr="00673414">
        <w:rPr>
          <w:b/>
          <w:bCs/>
          <w:spacing w:val="-2"/>
          <w:sz w:val="20"/>
          <w:szCs w:val="20"/>
        </w:rPr>
        <w:t>18.30</w:t>
      </w:r>
    </w:p>
    <w:p w14:paraId="4F81E611" w14:textId="77777777" w:rsidR="004B12DD" w:rsidRPr="00673414" w:rsidRDefault="004B12DD" w:rsidP="004B12DD">
      <w:pPr>
        <w:pStyle w:val="Titolo1"/>
        <w:rPr>
          <w:i/>
          <w:iCs/>
          <w:color w:val="4F81BD" w:themeColor="accent1"/>
          <w:sz w:val="20"/>
          <w:szCs w:val="20"/>
        </w:rPr>
      </w:pPr>
      <w:r w:rsidRPr="00673414">
        <w:rPr>
          <w:i/>
          <w:iCs/>
          <w:color w:val="4F81BD" w:themeColor="accent1"/>
          <w:sz w:val="20"/>
          <w:szCs w:val="20"/>
        </w:rPr>
        <w:t>La</w:t>
      </w:r>
      <w:r w:rsidRPr="00673414">
        <w:rPr>
          <w:i/>
          <w:iCs/>
          <w:color w:val="4F81BD" w:themeColor="accent1"/>
          <w:spacing w:val="-13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televisione</w:t>
      </w:r>
      <w:r w:rsidRPr="00673414">
        <w:rPr>
          <w:i/>
          <w:iCs/>
          <w:color w:val="4F81BD" w:themeColor="accent1"/>
          <w:spacing w:val="-11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di</w:t>
      </w:r>
      <w:r w:rsidRPr="00673414">
        <w:rPr>
          <w:i/>
          <w:iCs/>
          <w:color w:val="4F81BD" w:themeColor="accent1"/>
          <w:spacing w:val="-12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news</w:t>
      </w:r>
      <w:r w:rsidRPr="00673414">
        <w:rPr>
          <w:i/>
          <w:iCs/>
          <w:color w:val="4F81BD" w:themeColor="accent1"/>
          <w:spacing w:val="-13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nell'era</w:t>
      </w:r>
      <w:r w:rsidRPr="00673414">
        <w:rPr>
          <w:i/>
          <w:iCs/>
          <w:color w:val="4F81BD" w:themeColor="accent1"/>
          <w:spacing w:val="-12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dell'intelligenza</w:t>
      </w:r>
      <w:r w:rsidRPr="00673414">
        <w:rPr>
          <w:i/>
          <w:iCs/>
          <w:color w:val="4F81BD" w:themeColor="accent1"/>
          <w:spacing w:val="-13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pacing w:val="-2"/>
          <w:sz w:val="20"/>
          <w:szCs w:val="20"/>
        </w:rPr>
        <w:t>artificiale</w:t>
      </w:r>
    </w:p>
    <w:p w14:paraId="456407CC" w14:textId="30DCB2C2" w:rsidR="004B12DD" w:rsidRPr="00673414" w:rsidRDefault="004B12DD" w:rsidP="001D4FEB">
      <w:pPr>
        <w:pStyle w:val="Titolo2"/>
        <w:ind w:left="0"/>
        <w:rPr>
          <w:sz w:val="20"/>
          <w:szCs w:val="20"/>
        </w:rPr>
      </w:pPr>
      <w:r w:rsidRPr="00673414">
        <w:rPr>
          <w:spacing w:val="-1"/>
          <w:sz w:val="20"/>
          <w:szCs w:val="20"/>
        </w:rPr>
        <w:t xml:space="preserve"> </w:t>
      </w:r>
      <w:r w:rsidR="00E957E0" w:rsidRPr="00673414">
        <w:rPr>
          <w:sz w:val="20"/>
          <w:szCs w:val="20"/>
        </w:rPr>
        <w:t xml:space="preserve"> </w:t>
      </w:r>
      <w:r w:rsidR="00B175B2" w:rsidRPr="00673414">
        <w:rPr>
          <w:sz w:val="20"/>
          <w:szCs w:val="20"/>
        </w:rPr>
        <w:t xml:space="preserve">Con </w:t>
      </w:r>
      <w:r w:rsidRPr="00673414">
        <w:rPr>
          <w:sz w:val="20"/>
          <w:szCs w:val="20"/>
        </w:rPr>
        <w:t>Giuseppe</w:t>
      </w:r>
      <w:r w:rsidRPr="00673414">
        <w:rPr>
          <w:spacing w:val="-1"/>
          <w:sz w:val="20"/>
          <w:szCs w:val="20"/>
        </w:rPr>
        <w:t xml:space="preserve"> </w:t>
      </w:r>
      <w:r w:rsidRPr="00673414">
        <w:rPr>
          <w:sz w:val="20"/>
          <w:szCs w:val="20"/>
        </w:rPr>
        <w:t>De</w:t>
      </w:r>
      <w:r w:rsidRPr="00673414">
        <w:rPr>
          <w:spacing w:val="-1"/>
          <w:sz w:val="20"/>
          <w:szCs w:val="20"/>
        </w:rPr>
        <w:t xml:space="preserve"> </w:t>
      </w:r>
      <w:r w:rsidRPr="00673414">
        <w:rPr>
          <w:spacing w:val="-2"/>
          <w:sz w:val="20"/>
          <w:szCs w:val="20"/>
        </w:rPr>
        <w:t>Bellis</w:t>
      </w:r>
    </w:p>
    <w:p w14:paraId="298BECFC" w14:textId="77777777" w:rsidR="004B12DD" w:rsidRPr="00673414" w:rsidRDefault="004B12DD" w:rsidP="004B12DD">
      <w:pPr>
        <w:pStyle w:val="Corpotesto"/>
        <w:spacing w:before="274" w:line="223" w:lineRule="auto"/>
        <w:ind w:left="140"/>
        <w:jc w:val="both"/>
        <w:rPr>
          <w:sz w:val="20"/>
          <w:szCs w:val="20"/>
        </w:rPr>
      </w:pPr>
      <w:r w:rsidRPr="00673414">
        <w:rPr>
          <w:sz w:val="20"/>
          <w:szCs w:val="20"/>
        </w:rPr>
        <w:t>Il secondo appuntamento è con Giuseppe De Bellis, direttore di Sky TG24. Al centro dell’incontro, il ruolo dell’informazione televisiva nell’era dell’intelligenza artificiale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e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della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sperimentazione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tecnologica.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Un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confronto</w:t>
      </w:r>
      <w:r w:rsidRPr="00673414">
        <w:rPr>
          <w:spacing w:val="-6"/>
          <w:sz w:val="20"/>
          <w:szCs w:val="20"/>
        </w:rPr>
        <w:t xml:space="preserve"> </w:t>
      </w:r>
      <w:r w:rsidRPr="00673414">
        <w:rPr>
          <w:sz w:val="20"/>
          <w:szCs w:val="20"/>
        </w:rPr>
        <w:t xml:space="preserve">su </w:t>
      </w:r>
      <w:r w:rsidRPr="00673414">
        <w:rPr>
          <w:b/>
          <w:sz w:val="20"/>
          <w:szCs w:val="20"/>
        </w:rPr>
        <w:t>linguaggi,</w:t>
      </w:r>
      <w:r w:rsidRPr="00673414">
        <w:rPr>
          <w:b/>
          <w:spacing w:val="-5"/>
          <w:sz w:val="20"/>
          <w:szCs w:val="20"/>
        </w:rPr>
        <w:t xml:space="preserve"> </w:t>
      </w:r>
      <w:r w:rsidRPr="00673414">
        <w:rPr>
          <w:b/>
          <w:sz w:val="20"/>
          <w:szCs w:val="20"/>
        </w:rPr>
        <w:t>format e modelli produttivi in evoluzione</w:t>
      </w:r>
      <w:r w:rsidRPr="00673414">
        <w:rPr>
          <w:sz w:val="20"/>
          <w:szCs w:val="20"/>
        </w:rPr>
        <w:t>, in relazione ai cambiamenti del panorama internazionale e ai nuovi comportamenti del pubblico.</w:t>
      </w:r>
    </w:p>
    <w:p w14:paraId="780F4B25" w14:textId="77777777" w:rsidR="004B12DD" w:rsidRPr="00673414" w:rsidRDefault="004B12DD" w:rsidP="004B12DD">
      <w:pPr>
        <w:spacing w:line="225" w:lineRule="auto"/>
        <w:ind w:left="140"/>
        <w:jc w:val="both"/>
        <w:rPr>
          <w:sz w:val="20"/>
          <w:szCs w:val="20"/>
        </w:rPr>
      </w:pPr>
      <w:r w:rsidRPr="00673414">
        <w:rPr>
          <w:sz w:val="20"/>
          <w:szCs w:val="20"/>
        </w:rPr>
        <w:t>La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televisione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di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news,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sotto</w:t>
      </w:r>
      <w:r w:rsidRPr="00673414">
        <w:rPr>
          <w:spacing w:val="-6"/>
          <w:sz w:val="20"/>
          <w:szCs w:val="20"/>
        </w:rPr>
        <w:t xml:space="preserve"> </w:t>
      </w:r>
      <w:r w:rsidRPr="00673414">
        <w:rPr>
          <w:sz w:val="20"/>
          <w:szCs w:val="20"/>
        </w:rPr>
        <w:t>pressione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per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 xml:space="preserve">la </w:t>
      </w:r>
      <w:r w:rsidRPr="00673414">
        <w:rPr>
          <w:b/>
          <w:sz w:val="20"/>
          <w:szCs w:val="20"/>
        </w:rPr>
        <w:t>concorrenza</w:t>
      </w:r>
      <w:r w:rsidRPr="00673414">
        <w:rPr>
          <w:b/>
          <w:spacing w:val="-3"/>
          <w:sz w:val="20"/>
          <w:szCs w:val="20"/>
        </w:rPr>
        <w:t xml:space="preserve"> </w:t>
      </w:r>
      <w:r w:rsidRPr="00673414">
        <w:rPr>
          <w:b/>
          <w:sz w:val="20"/>
          <w:szCs w:val="20"/>
        </w:rPr>
        <w:t>di</w:t>
      </w:r>
      <w:r w:rsidRPr="00673414">
        <w:rPr>
          <w:b/>
          <w:spacing w:val="-3"/>
          <w:sz w:val="20"/>
          <w:szCs w:val="20"/>
        </w:rPr>
        <w:t xml:space="preserve"> </w:t>
      </w:r>
      <w:r w:rsidRPr="00673414">
        <w:rPr>
          <w:b/>
          <w:sz w:val="20"/>
          <w:szCs w:val="20"/>
        </w:rPr>
        <w:t>piattaforme</w:t>
      </w:r>
      <w:r w:rsidRPr="00673414">
        <w:rPr>
          <w:b/>
          <w:spacing w:val="-5"/>
          <w:sz w:val="20"/>
          <w:szCs w:val="20"/>
        </w:rPr>
        <w:t xml:space="preserve"> </w:t>
      </w:r>
      <w:r w:rsidRPr="00673414">
        <w:rPr>
          <w:b/>
          <w:sz w:val="20"/>
          <w:szCs w:val="20"/>
        </w:rPr>
        <w:t>digitali e social media</w:t>
      </w:r>
      <w:r w:rsidRPr="00673414">
        <w:rPr>
          <w:sz w:val="20"/>
          <w:szCs w:val="20"/>
        </w:rPr>
        <w:t xml:space="preserve">, è chiamata a ridefinire il proprio posizionamento editoriale e </w:t>
      </w:r>
      <w:r w:rsidRPr="00673414">
        <w:rPr>
          <w:spacing w:val="-2"/>
          <w:sz w:val="20"/>
          <w:szCs w:val="20"/>
        </w:rPr>
        <w:t>commerciale.</w:t>
      </w:r>
    </w:p>
    <w:p w14:paraId="7DC2D535" w14:textId="77777777" w:rsidR="004B12DD" w:rsidRPr="00673414" w:rsidRDefault="004B12DD" w:rsidP="004B12DD">
      <w:pPr>
        <w:pStyle w:val="Corpotesto"/>
        <w:rPr>
          <w:sz w:val="20"/>
          <w:szCs w:val="20"/>
        </w:rPr>
      </w:pPr>
    </w:p>
    <w:p w14:paraId="0A44CC16" w14:textId="77777777" w:rsidR="004B12DD" w:rsidRPr="00673414" w:rsidRDefault="004B12DD" w:rsidP="004B2CDC">
      <w:pPr>
        <w:spacing w:line="388" w:lineRule="exact"/>
        <w:rPr>
          <w:b/>
          <w:bCs/>
          <w:sz w:val="20"/>
          <w:szCs w:val="20"/>
        </w:rPr>
      </w:pPr>
      <w:r w:rsidRPr="00673414">
        <w:rPr>
          <w:b/>
          <w:bCs/>
          <w:sz w:val="20"/>
          <w:szCs w:val="20"/>
        </w:rPr>
        <w:t>4</w:t>
      </w:r>
      <w:r w:rsidRPr="00673414">
        <w:rPr>
          <w:b/>
          <w:bCs/>
          <w:spacing w:val="-2"/>
          <w:sz w:val="20"/>
          <w:szCs w:val="20"/>
        </w:rPr>
        <w:t xml:space="preserve"> </w:t>
      </w:r>
      <w:r w:rsidRPr="00673414">
        <w:rPr>
          <w:b/>
          <w:bCs/>
          <w:sz w:val="20"/>
          <w:szCs w:val="20"/>
        </w:rPr>
        <w:t>dicembre</w:t>
      </w:r>
      <w:r w:rsidRPr="00673414">
        <w:rPr>
          <w:b/>
          <w:bCs/>
          <w:spacing w:val="-2"/>
          <w:sz w:val="20"/>
          <w:szCs w:val="20"/>
        </w:rPr>
        <w:t xml:space="preserve"> </w:t>
      </w:r>
      <w:r w:rsidRPr="00673414">
        <w:rPr>
          <w:b/>
          <w:bCs/>
          <w:sz w:val="20"/>
          <w:szCs w:val="20"/>
        </w:rPr>
        <w:t>ore</w:t>
      </w:r>
      <w:r w:rsidRPr="00673414">
        <w:rPr>
          <w:b/>
          <w:bCs/>
          <w:spacing w:val="-5"/>
          <w:sz w:val="20"/>
          <w:szCs w:val="20"/>
        </w:rPr>
        <w:t xml:space="preserve"> </w:t>
      </w:r>
      <w:r w:rsidRPr="00673414">
        <w:rPr>
          <w:b/>
          <w:bCs/>
          <w:spacing w:val="-2"/>
          <w:sz w:val="20"/>
          <w:szCs w:val="20"/>
        </w:rPr>
        <w:t>18.30</w:t>
      </w:r>
    </w:p>
    <w:p w14:paraId="0C562549" w14:textId="77777777" w:rsidR="004B12DD" w:rsidRPr="00673414" w:rsidRDefault="004B12DD" w:rsidP="004B12DD">
      <w:pPr>
        <w:pStyle w:val="Titolo1"/>
        <w:rPr>
          <w:i/>
          <w:iCs/>
          <w:color w:val="4F81BD" w:themeColor="accent1"/>
          <w:sz w:val="20"/>
          <w:szCs w:val="20"/>
        </w:rPr>
      </w:pPr>
      <w:r w:rsidRPr="00673414">
        <w:rPr>
          <w:i/>
          <w:iCs/>
          <w:color w:val="4F81BD" w:themeColor="accent1"/>
          <w:sz w:val="20"/>
          <w:szCs w:val="20"/>
        </w:rPr>
        <w:t>Nuovi</w:t>
      </w:r>
      <w:r w:rsidRPr="00673414">
        <w:rPr>
          <w:i/>
          <w:iCs/>
          <w:color w:val="4F81BD" w:themeColor="accent1"/>
          <w:spacing w:val="-10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media,</w:t>
      </w:r>
      <w:r w:rsidRPr="00673414">
        <w:rPr>
          <w:i/>
          <w:iCs/>
          <w:color w:val="4F81BD" w:themeColor="accent1"/>
          <w:spacing w:val="-8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nuovi</w:t>
      </w:r>
      <w:r w:rsidRPr="00673414">
        <w:rPr>
          <w:i/>
          <w:iCs/>
          <w:color w:val="4F81BD" w:themeColor="accent1"/>
          <w:spacing w:val="-10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pubblici,</w:t>
      </w:r>
      <w:r w:rsidRPr="00673414">
        <w:rPr>
          <w:i/>
          <w:iCs/>
          <w:color w:val="4F81BD" w:themeColor="accent1"/>
          <w:spacing w:val="-9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z w:val="20"/>
          <w:szCs w:val="20"/>
        </w:rPr>
        <w:t>quali</w:t>
      </w:r>
      <w:r w:rsidRPr="00673414">
        <w:rPr>
          <w:i/>
          <w:iCs/>
          <w:color w:val="4F81BD" w:themeColor="accent1"/>
          <w:spacing w:val="-10"/>
          <w:sz w:val="20"/>
          <w:szCs w:val="20"/>
        </w:rPr>
        <w:t xml:space="preserve"> </w:t>
      </w:r>
      <w:r w:rsidRPr="00673414">
        <w:rPr>
          <w:i/>
          <w:iCs/>
          <w:color w:val="4F81BD" w:themeColor="accent1"/>
          <w:spacing w:val="-2"/>
          <w:sz w:val="20"/>
          <w:szCs w:val="20"/>
        </w:rPr>
        <w:t>business?</w:t>
      </w:r>
    </w:p>
    <w:p w14:paraId="5FE12B53" w14:textId="2B3B51F5" w:rsidR="004B12DD" w:rsidRPr="00673414" w:rsidRDefault="00B175B2" w:rsidP="004B12DD">
      <w:pPr>
        <w:pStyle w:val="Titolo2"/>
        <w:rPr>
          <w:sz w:val="20"/>
          <w:szCs w:val="20"/>
        </w:rPr>
      </w:pPr>
      <w:r w:rsidRPr="00673414">
        <w:rPr>
          <w:sz w:val="20"/>
          <w:szCs w:val="20"/>
        </w:rPr>
        <w:t xml:space="preserve">Con </w:t>
      </w:r>
      <w:r w:rsidR="004B12DD" w:rsidRPr="00673414">
        <w:rPr>
          <w:sz w:val="20"/>
          <w:szCs w:val="20"/>
        </w:rPr>
        <w:t>Bianca Arrighini</w:t>
      </w:r>
      <w:r w:rsidR="00A07EFB" w:rsidRPr="00673414">
        <w:rPr>
          <w:spacing w:val="-4"/>
          <w:sz w:val="20"/>
          <w:szCs w:val="20"/>
        </w:rPr>
        <w:t xml:space="preserve"> </w:t>
      </w:r>
      <w:r w:rsidRPr="00673414">
        <w:rPr>
          <w:spacing w:val="-2"/>
          <w:sz w:val="20"/>
          <w:szCs w:val="20"/>
        </w:rPr>
        <w:t>e</w:t>
      </w:r>
      <w:r w:rsidR="00E957E0" w:rsidRPr="00673414">
        <w:rPr>
          <w:spacing w:val="-2"/>
          <w:sz w:val="20"/>
          <w:szCs w:val="20"/>
        </w:rPr>
        <w:t xml:space="preserve"> </w:t>
      </w:r>
      <w:r w:rsidR="00E957E0" w:rsidRPr="00673414">
        <w:rPr>
          <w:spacing w:val="-1"/>
          <w:sz w:val="20"/>
          <w:szCs w:val="20"/>
        </w:rPr>
        <w:t>Francesco Cancellato</w:t>
      </w:r>
    </w:p>
    <w:p w14:paraId="1A6005AD" w14:textId="75FD479E" w:rsidR="00DF10F6" w:rsidRPr="00673414" w:rsidRDefault="004B12DD" w:rsidP="00DF10F6">
      <w:pPr>
        <w:spacing w:before="274" w:line="223" w:lineRule="auto"/>
        <w:ind w:right="84"/>
        <w:jc w:val="both"/>
        <w:rPr>
          <w:spacing w:val="-2"/>
          <w:sz w:val="20"/>
          <w:szCs w:val="20"/>
        </w:rPr>
      </w:pPr>
      <w:r w:rsidRPr="00673414">
        <w:rPr>
          <w:sz w:val="20"/>
          <w:szCs w:val="20"/>
        </w:rPr>
        <w:t xml:space="preserve">Il terzo incontro propone un dialogo tra Bianca Arrighini, fondatrice di </w:t>
      </w:r>
      <w:proofErr w:type="spellStart"/>
      <w:r w:rsidRPr="00673414">
        <w:rPr>
          <w:sz w:val="20"/>
          <w:szCs w:val="20"/>
        </w:rPr>
        <w:t>Factanza</w:t>
      </w:r>
      <w:proofErr w:type="spellEnd"/>
      <w:r w:rsidRPr="00673414">
        <w:rPr>
          <w:sz w:val="20"/>
          <w:szCs w:val="20"/>
        </w:rPr>
        <w:t>, e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Guido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Brera,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co-fondatore</w:t>
      </w:r>
      <w:r w:rsidRPr="00673414">
        <w:rPr>
          <w:spacing w:val="-5"/>
          <w:sz w:val="20"/>
          <w:szCs w:val="20"/>
        </w:rPr>
        <w:t xml:space="preserve"> </w:t>
      </w:r>
      <w:r w:rsidRPr="00673414">
        <w:rPr>
          <w:sz w:val="20"/>
          <w:szCs w:val="20"/>
        </w:rPr>
        <w:t>del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gruppo</w:t>
      </w:r>
      <w:r w:rsidRPr="00673414">
        <w:rPr>
          <w:spacing w:val="-6"/>
          <w:sz w:val="20"/>
          <w:szCs w:val="20"/>
        </w:rPr>
        <w:t xml:space="preserve"> </w:t>
      </w:r>
      <w:r w:rsidRPr="00673414">
        <w:rPr>
          <w:sz w:val="20"/>
          <w:szCs w:val="20"/>
        </w:rPr>
        <w:t>Will–Chora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Media</w:t>
      </w:r>
      <w:r w:rsidR="00232D08" w:rsidRPr="00673414">
        <w:rPr>
          <w:sz w:val="20"/>
          <w:szCs w:val="20"/>
        </w:rPr>
        <w:t xml:space="preserve"> e Francesco Cancellato (Direttore di Fan Page). Tre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esperienze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che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 xml:space="preserve">si collocano all’interno di </w:t>
      </w:r>
      <w:r w:rsidRPr="00673414">
        <w:rPr>
          <w:b/>
          <w:sz w:val="20"/>
          <w:szCs w:val="20"/>
        </w:rPr>
        <w:t>forme emergenti di giornalismo e divulgazione:</w:t>
      </w:r>
      <w:r w:rsidRPr="00673414">
        <w:rPr>
          <w:sz w:val="20"/>
          <w:szCs w:val="20"/>
        </w:rPr>
        <w:t xml:space="preserve"> dai contenuti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social</w:t>
      </w:r>
      <w:r w:rsidRPr="00673414">
        <w:rPr>
          <w:spacing w:val="-1"/>
          <w:sz w:val="20"/>
          <w:szCs w:val="20"/>
        </w:rPr>
        <w:t xml:space="preserve"> </w:t>
      </w:r>
      <w:r w:rsidRPr="00673414">
        <w:rPr>
          <w:sz w:val="20"/>
          <w:szCs w:val="20"/>
        </w:rPr>
        <w:t>all’utilizzo</w:t>
      </w:r>
      <w:r w:rsidRPr="00673414">
        <w:rPr>
          <w:spacing w:val="-1"/>
          <w:sz w:val="20"/>
          <w:szCs w:val="20"/>
        </w:rPr>
        <w:t xml:space="preserve"> </w:t>
      </w:r>
      <w:r w:rsidRPr="00673414">
        <w:rPr>
          <w:sz w:val="20"/>
          <w:szCs w:val="20"/>
        </w:rPr>
        <w:t>strategico</w:t>
      </w:r>
      <w:r w:rsidRPr="00673414">
        <w:rPr>
          <w:spacing w:val="-1"/>
          <w:sz w:val="20"/>
          <w:szCs w:val="20"/>
        </w:rPr>
        <w:t xml:space="preserve"> </w:t>
      </w:r>
      <w:r w:rsidRPr="00673414">
        <w:rPr>
          <w:sz w:val="20"/>
          <w:szCs w:val="20"/>
        </w:rPr>
        <w:t>del</w:t>
      </w:r>
      <w:r w:rsidRPr="00673414">
        <w:rPr>
          <w:spacing w:val="-1"/>
          <w:sz w:val="20"/>
          <w:szCs w:val="20"/>
        </w:rPr>
        <w:t xml:space="preserve"> </w:t>
      </w:r>
      <w:r w:rsidRPr="00673414">
        <w:rPr>
          <w:sz w:val="20"/>
          <w:szCs w:val="20"/>
        </w:rPr>
        <w:t>podcast,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strumenti</w:t>
      </w:r>
      <w:r w:rsidRPr="00673414">
        <w:rPr>
          <w:spacing w:val="-1"/>
          <w:sz w:val="20"/>
          <w:szCs w:val="20"/>
        </w:rPr>
        <w:t xml:space="preserve"> </w:t>
      </w:r>
      <w:r w:rsidRPr="00673414">
        <w:rPr>
          <w:sz w:val="20"/>
          <w:szCs w:val="20"/>
        </w:rPr>
        <w:t>che</w:t>
      </w:r>
      <w:r w:rsidRPr="00673414">
        <w:rPr>
          <w:spacing w:val="-1"/>
          <w:sz w:val="20"/>
          <w:szCs w:val="20"/>
        </w:rPr>
        <w:t xml:space="preserve"> </w:t>
      </w:r>
      <w:r w:rsidRPr="00673414">
        <w:rPr>
          <w:sz w:val="20"/>
          <w:szCs w:val="20"/>
        </w:rPr>
        <w:t xml:space="preserve">contribuiscono a </w:t>
      </w:r>
      <w:r w:rsidRPr="00673414">
        <w:rPr>
          <w:b/>
          <w:sz w:val="20"/>
          <w:szCs w:val="20"/>
        </w:rPr>
        <w:t>ridefinire modi, linguaggi e destinatari dell’informazione contemporanea</w:t>
      </w:r>
      <w:r w:rsidRPr="00673414">
        <w:rPr>
          <w:sz w:val="20"/>
          <w:szCs w:val="20"/>
        </w:rPr>
        <w:t>.</w:t>
      </w:r>
      <w:r w:rsidR="00232D08" w:rsidRPr="00673414">
        <w:rPr>
          <w:sz w:val="20"/>
          <w:szCs w:val="20"/>
        </w:rPr>
        <w:t xml:space="preserve"> </w:t>
      </w:r>
      <w:r w:rsidRPr="00673414">
        <w:rPr>
          <w:sz w:val="20"/>
          <w:szCs w:val="20"/>
        </w:rPr>
        <w:t>Nonostante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l’ampia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capacità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di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attrazione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di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nuove</w:t>
      </w:r>
      <w:r w:rsidRPr="00673414">
        <w:rPr>
          <w:spacing w:val="-5"/>
          <w:sz w:val="20"/>
          <w:szCs w:val="20"/>
        </w:rPr>
        <w:t xml:space="preserve"> </w:t>
      </w:r>
      <w:r w:rsidRPr="00673414">
        <w:rPr>
          <w:sz w:val="20"/>
          <w:szCs w:val="20"/>
        </w:rPr>
        <w:t>audience,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queste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pacing w:val="-2"/>
          <w:sz w:val="20"/>
          <w:szCs w:val="20"/>
        </w:rPr>
        <w:t>realtà</w:t>
      </w:r>
      <w:r w:rsidR="00232D08"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affrontano</w:t>
      </w:r>
      <w:r w:rsidRPr="00673414">
        <w:rPr>
          <w:spacing w:val="-3"/>
          <w:sz w:val="20"/>
          <w:szCs w:val="20"/>
        </w:rPr>
        <w:t xml:space="preserve"> </w:t>
      </w:r>
      <w:r w:rsidRPr="00673414">
        <w:rPr>
          <w:sz w:val="20"/>
          <w:szCs w:val="20"/>
        </w:rPr>
        <w:t>ancora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la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sfida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di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costruire</w:t>
      </w:r>
      <w:r w:rsidRPr="00673414">
        <w:rPr>
          <w:spacing w:val="2"/>
          <w:sz w:val="20"/>
          <w:szCs w:val="20"/>
        </w:rPr>
        <w:t xml:space="preserve"> </w:t>
      </w:r>
      <w:r w:rsidRPr="00673414">
        <w:rPr>
          <w:sz w:val="20"/>
          <w:szCs w:val="20"/>
        </w:rPr>
        <w:t>modelli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di</w:t>
      </w:r>
      <w:r w:rsidRPr="00673414">
        <w:rPr>
          <w:spacing w:val="-4"/>
          <w:sz w:val="20"/>
          <w:szCs w:val="20"/>
        </w:rPr>
        <w:t xml:space="preserve"> </w:t>
      </w:r>
      <w:r w:rsidRPr="00673414">
        <w:rPr>
          <w:sz w:val="20"/>
          <w:szCs w:val="20"/>
        </w:rPr>
        <w:t>business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sostenibili</w:t>
      </w:r>
      <w:r w:rsidRPr="00673414">
        <w:rPr>
          <w:spacing w:val="-2"/>
          <w:sz w:val="20"/>
          <w:szCs w:val="20"/>
        </w:rPr>
        <w:t xml:space="preserve"> </w:t>
      </w:r>
      <w:r w:rsidRPr="00673414">
        <w:rPr>
          <w:sz w:val="20"/>
          <w:szCs w:val="20"/>
        </w:rPr>
        <w:t>e</w:t>
      </w:r>
      <w:r w:rsidRPr="00673414">
        <w:rPr>
          <w:spacing w:val="-2"/>
          <w:sz w:val="20"/>
          <w:szCs w:val="20"/>
        </w:rPr>
        <w:t xml:space="preserve"> scalabil</w:t>
      </w:r>
      <w:r w:rsidR="00673414" w:rsidRPr="00673414">
        <w:rPr>
          <w:spacing w:val="-2"/>
          <w:sz w:val="20"/>
          <w:szCs w:val="20"/>
        </w:rPr>
        <w:t>i.</w:t>
      </w:r>
    </w:p>
    <w:p w14:paraId="697FEB74" w14:textId="77777777" w:rsidR="00A465ED" w:rsidRDefault="00A465ED" w:rsidP="00A465ED">
      <w:pPr>
        <w:jc w:val="both"/>
        <w:rPr>
          <w:color w:val="EE0000"/>
          <w:spacing w:val="-2"/>
        </w:rPr>
      </w:pPr>
    </w:p>
    <w:p w14:paraId="1BEAA14B" w14:textId="77777777" w:rsidR="00FF7DE9" w:rsidRDefault="00FF7DE9" w:rsidP="00A465ED">
      <w:pPr>
        <w:jc w:val="both"/>
        <w:rPr>
          <w:color w:val="EE0000"/>
          <w:spacing w:val="-2"/>
        </w:rPr>
      </w:pPr>
    </w:p>
    <w:p w14:paraId="5EF5E69E" w14:textId="77777777" w:rsidR="00FF7DE9" w:rsidRPr="004B2CDC" w:rsidRDefault="00FF7DE9" w:rsidP="00A465ED">
      <w:pPr>
        <w:jc w:val="both"/>
        <w:rPr>
          <w:sz w:val="16"/>
          <w:szCs w:val="16"/>
        </w:rPr>
      </w:pPr>
    </w:p>
    <w:p w14:paraId="2DA49FB1" w14:textId="77777777" w:rsidR="00C32FD3" w:rsidRPr="004B2CDC" w:rsidRDefault="00C32FD3" w:rsidP="00C32FD3">
      <w:pPr>
        <w:jc w:val="both"/>
        <w:rPr>
          <w:rFonts w:ascii="Aptos" w:hAnsi="Aptos" w:cs="Arial"/>
          <w:sz w:val="16"/>
          <w:szCs w:val="16"/>
        </w:rPr>
      </w:pPr>
      <w:r w:rsidRPr="004B2CDC">
        <w:rPr>
          <w:rFonts w:ascii="Aptos" w:hAnsi="Aptos" w:cs="Arial"/>
          <w:sz w:val="16"/>
          <w:szCs w:val="16"/>
        </w:rPr>
        <w:t>I nostri riferimenti social:</w:t>
      </w:r>
    </w:p>
    <w:p w14:paraId="1F8F216B" w14:textId="77777777" w:rsidR="00C32FD3" w:rsidRPr="004B2CDC" w:rsidRDefault="00C32FD3" w:rsidP="00C32FD3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Aptos" w:hAnsi="Aptos" w:cs="Arial"/>
          <w:sz w:val="16"/>
          <w:szCs w:val="16"/>
        </w:rPr>
      </w:pPr>
      <w:r w:rsidRPr="004B2CDC">
        <w:rPr>
          <w:rFonts w:ascii="Aptos" w:hAnsi="Aptos" w:cs="Arial"/>
          <w:b/>
          <w:bCs/>
          <w:sz w:val="16"/>
          <w:szCs w:val="16"/>
        </w:rPr>
        <w:t>Instagram</w:t>
      </w:r>
      <w:r w:rsidRPr="004B2CDC">
        <w:rPr>
          <w:rFonts w:ascii="Aptos" w:hAnsi="Aptos" w:cs="Arial"/>
          <w:sz w:val="16"/>
          <w:szCs w:val="16"/>
        </w:rPr>
        <w:t xml:space="preserve"> </w:t>
      </w:r>
      <w:proofErr w:type="spellStart"/>
      <w:r w:rsidRPr="004B2CDC">
        <w:rPr>
          <w:rFonts w:ascii="Aptos" w:hAnsi="Aptos" w:cs="Arial"/>
          <w:sz w:val="16"/>
          <w:szCs w:val="16"/>
        </w:rPr>
        <w:t>FondazioneFeltrinelli</w:t>
      </w:r>
      <w:proofErr w:type="spellEnd"/>
      <w:r w:rsidRPr="004B2CDC">
        <w:rPr>
          <w:rFonts w:ascii="Aptos" w:hAnsi="Aptos" w:cs="Arial"/>
          <w:sz w:val="16"/>
          <w:szCs w:val="16"/>
        </w:rPr>
        <w:t xml:space="preserve"> </w:t>
      </w:r>
    </w:p>
    <w:p w14:paraId="5101D0B9" w14:textId="77777777" w:rsidR="00C32FD3" w:rsidRPr="004B2CDC" w:rsidRDefault="00C32FD3" w:rsidP="00C32FD3">
      <w:pPr>
        <w:pStyle w:val="Paragrafoelenco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ascii="Aptos" w:hAnsi="Aptos" w:cs="Arial"/>
          <w:sz w:val="16"/>
          <w:szCs w:val="16"/>
        </w:rPr>
      </w:pPr>
      <w:r w:rsidRPr="004B2CDC">
        <w:rPr>
          <w:rFonts w:ascii="Aptos" w:hAnsi="Aptos" w:cs="Arial"/>
          <w:b/>
          <w:bCs/>
          <w:sz w:val="16"/>
          <w:szCs w:val="16"/>
        </w:rPr>
        <w:t>Linkedin</w:t>
      </w:r>
      <w:r w:rsidRPr="004B2CDC">
        <w:rPr>
          <w:rFonts w:ascii="Aptos" w:hAnsi="Aptos" w:cs="Arial"/>
          <w:sz w:val="16"/>
          <w:szCs w:val="16"/>
        </w:rPr>
        <w:t xml:space="preserve"> Fondazione Giangiacomo Feltrinelli </w:t>
      </w:r>
    </w:p>
    <w:p w14:paraId="4DB134A7" w14:textId="77777777" w:rsidR="00C32FD3" w:rsidRPr="004B2CDC" w:rsidRDefault="00C32FD3" w:rsidP="00C32FD3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Aptos" w:hAnsi="Aptos" w:cs="Arial"/>
          <w:sz w:val="16"/>
          <w:szCs w:val="16"/>
        </w:rPr>
      </w:pPr>
      <w:r w:rsidRPr="004B2CDC">
        <w:rPr>
          <w:rFonts w:ascii="Aptos" w:hAnsi="Aptos" w:cs="Arial"/>
          <w:b/>
          <w:bCs/>
          <w:sz w:val="16"/>
          <w:szCs w:val="16"/>
        </w:rPr>
        <w:t>Facebook</w:t>
      </w:r>
      <w:r w:rsidRPr="004B2CDC">
        <w:rPr>
          <w:rFonts w:ascii="Aptos" w:hAnsi="Aptos" w:cs="Arial"/>
          <w:sz w:val="16"/>
          <w:szCs w:val="16"/>
        </w:rPr>
        <w:t xml:space="preserve"> </w:t>
      </w:r>
      <w:proofErr w:type="spellStart"/>
      <w:r w:rsidRPr="004B2CDC">
        <w:rPr>
          <w:rFonts w:ascii="Aptos" w:hAnsi="Aptos" w:cs="Arial"/>
          <w:sz w:val="16"/>
          <w:szCs w:val="16"/>
        </w:rPr>
        <w:t>FondazioneFeltrinelli</w:t>
      </w:r>
      <w:proofErr w:type="spellEnd"/>
      <w:r w:rsidRPr="004B2CDC">
        <w:rPr>
          <w:rFonts w:ascii="Aptos" w:hAnsi="Aptos" w:cs="Arial"/>
          <w:sz w:val="16"/>
          <w:szCs w:val="16"/>
        </w:rPr>
        <w:t xml:space="preserve">   </w:t>
      </w:r>
    </w:p>
    <w:p w14:paraId="223DD6A4" w14:textId="77777777" w:rsidR="00C32FD3" w:rsidRPr="004B2CDC" w:rsidRDefault="00C32FD3" w:rsidP="00C32FD3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ptos" w:hAnsi="Aptos" w:cs="Arial"/>
          <w:sz w:val="16"/>
          <w:szCs w:val="16"/>
        </w:rPr>
      </w:pPr>
      <w:r w:rsidRPr="004B2CDC">
        <w:rPr>
          <w:rFonts w:ascii="Aptos" w:hAnsi="Aptos" w:cs="Arial"/>
          <w:b/>
          <w:bCs/>
          <w:sz w:val="16"/>
          <w:szCs w:val="16"/>
        </w:rPr>
        <w:t>X</w:t>
      </w:r>
      <w:r w:rsidRPr="004B2CDC">
        <w:rPr>
          <w:rFonts w:ascii="Aptos" w:hAnsi="Aptos" w:cs="Arial"/>
          <w:sz w:val="16"/>
          <w:szCs w:val="16"/>
        </w:rPr>
        <w:t xml:space="preserve"> @FondFeltrinelli</w:t>
      </w:r>
    </w:p>
    <w:p w14:paraId="3960219A" w14:textId="77777777" w:rsidR="00C32FD3" w:rsidRPr="004B2CDC" w:rsidRDefault="00C32FD3" w:rsidP="00C32FD3">
      <w:pPr>
        <w:jc w:val="both"/>
        <w:rPr>
          <w:rFonts w:ascii="Aptos" w:hAnsi="Aptos" w:cs="Arial"/>
          <w:sz w:val="16"/>
          <w:szCs w:val="16"/>
        </w:rPr>
      </w:pPr>
      <w:r w:rsidRPr="004B2CDC">
        <w:rPr>
          <w:rFonts w:ascii="Aptos" w:hAnsi="Aptos" w:cs="Arial"/>
          <w:sz w:val="16"/>
          <w:szCs w:val="16"/>
        </w:rPr>
        <w:t>La newsletter PUBBLICO:</w:t>
      </w:r>
    </w:p>
    <w:p w14:paraId="37F5EA7C" w14:textId="77777777" w:rsidR="00C32FD3" w:rsidRPr="004B2CDC" w:rsidRDefault="00C32FD3" w:rsidP="00C32FD3">
      <w:pPr>
        <w:pStyle w:val="Paragrafoelenco"/>
        <w:jc w:val="both"/>
        <w:rPr>
          <w:rFonts w:ascii="Aptos" w:hAnsi="Aptos" w:cs="Arial"/>
          <w:sz w:val="16"/>
          <w:szCs w:val="16"/>
        </w:rPr>
      </w:pPr>
      <w:r w:rsidRPr="004B2CDC">
        <w:rPr>
          <w:rFonts w:ascii="Aptos" w:hAnsi="Aptos" w:cs="Arial"/>
          <w:sz w:val="16"/>
          <w:szCs w:val="16"/>
        </w:rPr>
        <w:t xml:space="preserve">per iscriversi: </w:t>
      </w:r>
      <w:hyperlink r:id="rId7" w:history="1">
        <w:r w:rsidRPr="004B2CDC">
          <w:rPr>
            <w:rStyle w:val="Collegamentoipertestuale"/>
            <w:rFonts w:ascii="Aptos" w:hAnsi="Aptos" w:cs="Arial"/>
            <w:sz w:val="16"/>
            <w:szCs w:val="16"/>
          </w:rPr>
          <w:t>fondazionefeltrinelli.it/pubblico</w:t>
        </w:r>
      </w:hyperlink>
    </w:p>
    <w:p w14:paraId="70317335" w14:textId="77777777" w:rsidR="00C32FD3" w:rsidRPr="004B2CDC" w:rsidRDefault="00C32FD3" w:rsidP="00C32FD3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Aptos" w:hAnsi="Aptos" w:cs="Arial"/>
          <w:sz w:val="16"/>
          <w:szCs w:val="16"/>
        </w:rPr>
      </w:pPr>
      <w:r w:rsidRPr="004B2CDC">
        <w:rPr>
          <w:rFonts w:ascii="Aptos" w:hAnsi="Aptos" w:cs="Arial"/>
          <w:b/>
          <w:bCs/>
          <w:sz w:val="16"/>
          <w:szCs w:val="16"/>
        </w:rPr>
        <w:t>Instagram</w:t>
      </w:r>
      <w:r w:rsidRPr="004B2CDC">
        <w:rPr>
          <w:rFonts w:ascii="Aptos" w:hAnsi="Aptos" w:cs="Arial"/>
          <w:sz w:val="16"/>
          <w:szCs w:val="16"/>
        </w:rPr>
        <w:t xml:space="preserve"> </w:t>
      </w:r>
      <w:proofErr w:type="spellStart"/>
      <w:r w:rsidRPr="004B2CDC">
        <w:rPr>
          <w:rFonts w:ascii="Aptos" w:hAnsi="Aptos" w:cs="Arial"/>
          <w:sz w:val="16"/>
          <w:szCs w:val="16"/>
        </w:rPr>
        <w:t>pubblico_mag</w:t>
      </w:r>
      <w:proofErr w:type="spellEnd"/>
    </w:p>
    <w:p w14:paraId="341DA221" w14:textId="77777777" w:rsidR="00C32FD3" w:rsidRPr="004B2CDC" w:rsidRDefault="00C32FD3" w:rsidP="00C32FD3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Aptos" w:hAnsi="Aptos" w:cs="Arial"/>
          <w:sz w:val="16"/>
          <w:szCs w:val="16"/>
        </w:rPr>
      </w:pPr>
      <w:r w:rsidRPr="004B2CDC">
        <w:rPr>
          <w:rFonts w:ascii="Aptos" w:hAnsi="Aptos" w:cs="Arial"/>
          <w:b/>
          <w:bCs/>
          <w:sz w:val="16"/>
          <w:szCs w:val="16"/>
        </w:rPr>
        <w:t>Facebook</w:t>
      </w:r>
      <w:r w:rsidRPr="004B2CDC">
        <w:rPr>
          <w:rFonts w:ascii="Aptos" w:hAnsi="Aptos" w:cs="Arial"/>
          <w:sz w:val="16"/>
          <w:szCs w:val="16"/>
        </w:rPr>
        <w:t xml:space="preserve"> </w:t>
      </w:r>
      <w:proofErr w:type="spellStart"/>
      <w:r w:rsidRPr="004B2CDC">
        <w:rPr>
          <w:rFonts w:ascii="Aptos" w:hAnsi="Aptos" w:cs="Arial"/>
          <w:sz w:val="16"/>
          <w:szCs w:val="16"/>
        </w:rPr>
        <w:t>pubblico.mag</w:t>
      </w:r>
      <w:proofErr w:type="spellEnd"/>
      <w:r w:rsidRPr="004B2CDC">
        <w:rPr>
          <w:rFonts w:ascii="Aptos" w:hAnsi="Aptos" w:cs="Arial"/>
          <w:sz w:val="16"/>
          <w:szCs w:val="16"/>
        </w:rPr>
        <w:t xml:space="preserve">   </w:t>
      </w:r>
    </w:p>
    <w:p w14:paraId="0261B753" w14:textId="77777777" w:rsidR="00C32FD3" w:rsidRDefault="00C32FD3">
      <w:pPr>
        <w:pStyle w:val="Corpotesto"/>
        <w:spacing w:line="225" w:lineRule="auto"/>
      </w:pPr>
    </w:p>
    <w:p w14:paraId="50ED668A" w14:textId="72EA0760" w:rsidR="0096426C" w:rsidRPr="00CA2E86" w:rsidRDefault="0096426C" w:rsidP="00CA2E86">
      <w:pPr>
        <w:rPr>
          <w:rFonts w:ascii="Aptos" w:hAnsi="Aptos" w:cs="Arial"/>
          <w:sz w:val="20"/>
          <w:szCs w:val="20"/>
        </w:rPr>
        <w:sectPr w:rsidR="0096426C" w:rsidRPr="00CA2E86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000" w:right="1133" w:bottom="1280" w:left="992" w:header="708" w:footer="1089" w:gutter="0"/>
          <w:pgNumType w:start="1"/>
          <w:cols w:space="720"/>
        </w:sectPr>
      </w:pPr>
      <w:r w:rsidRPr="008571BB">
        <w:rPr>
          <w:rFonts w:ascii="Aptos" w:hAnsi="Aptos" w:cs="Arial"/>
          <w:sz w:val="20"/>
          <w:szCs w:val="20"/>
        </w:rPr>
        <w:br/>
        <w:t>Ufficio stampa</w:t>
      </w:r>
      <w:r>
        <w:rPr>
          <w:rFonts w:ascii="Aptos" w:hAnsi="Aptos" w:cs="Arial"/>
          <w:sz w:val="20"/>
          <w:szCs w:val="20"/>
        </w:rPr>
        <w:t xml:space="preserve"> Fondazione Giangiacomo Feltrinelli: </w:t>
      </w:r>
      <w:r w:rsidRPr="008571BB">
        <w:rPr>
          <w:rFonts w:ascii="Aptos" w:hAnsi="Aptos" w:cs="Arial"/>
          <w:sz w:val="20"/>
          <w:szCs w:val="20"/>
        </w:rPr>
        <w:t>federica.gagliardi@fondazionefeltrinelli.it</w:t>
      </w:r>
    </w:p>
    <w:p w14:paraId="50ED6698" w14:textId="3C10181D" w:rsidR="00807EE0" w:rsidRDefault="00807EE0" w:rsidP="00CA2E86">
      <w:pPr>
        <w:pStyle w:val="Corpotesto"/>
        <w:spacing w:line="337" w:lineRule="exact"/>
      </w:pPr>
    </w:p>
    <w:sectPr w:rsidR="00807EE0">
      <w:pgSz w:w="11910" w:h="16840"/>
      <w:pgMar w:top="2000" w:right="1133" w:bottom="1280" w:left="992" w:header="708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B5D3" w14:textId="77777777" w:rsidR="000372A5" w:rsidRDefault="000372A5">
      <w:r>
        <w:separator/>
      </w:r>
    </w:p>
  </w:endnote>
  <w:endnote w:type="continuationSeparator" w:id="0">
    <w:p w14:paraId="4F60BD57" w14:textId="77777777" w:rsidR="000372A5" w:rsidRDefault="0003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9F22" w14:textId="7CB53C49" w:rsidR="005D4A7A" w:rsidRDefault="005D4A7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87554560" behindDoc="0" locked="0" layoutInCell="1" allowOverlap="1" wp14:anchorId="4FD6C15E" wp14:editId="61B574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2700" cy="376555"/>
              <wp:effectExtent l="0" t="0" r="12700" b="0"/>
              <wp:wrapNone/>
              <wp:docPr id="85041540" name="Casella di testo 2" descr="NC - Non Classifica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C49AE" w14:textId="1E7349D1" w:rsidR="005D4A7A" w:rsidRPr="005D4A7A" w:rsidRDefault="005D4A7A" w:rsidP="005D4A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D4A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NC - Non Classificato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6C15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NC - Non Classificato" style="position:absolute;margin-left:0;margin-top:0;width:101pt;height:29.65pt;z-index:4875545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" filled="f" stroked="f">
              <v:textbox style="mso-fit-shape-to-text:t" inset="0,0,0,15pt">
                <w:txbxContent>
                  <w:p w14:paraId="1C0C49AE" w14:textId="1E7349D1" w:rsidR="005D4A7A" w:rsidRPr="005D4A7A" w:rsidRDefault="005D4A7A" w:rsidP="005D4A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D4A7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NC - Non Classificato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669A" w14:textId="14235C31" w:rsidR="00807EE0" w:rsidRDefault="005D4A7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0" locked="0" layoutInCell="1" allowOverlap="1" wp14:anchorId="2B948930" wp14:editId="42802EAC">
              <wp:simplePos x="628650" y="9994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2700" cy="376555"/>
              <wp:effectExtent l="0" t="0" r="12700" b="0"/>
              <wp:wrapNone/>
              <wp:docPr id="315339617" name="Casella di testo 3" descr="NC - Non Classifica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6E872" w14:textId="551051ED" w:rsidR="005D4A7A" w:rsidRPr="005D4A7A" w:rsidRDefault="005D4A7A" w:rsidP="005D4A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D4A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NC - Non Classificato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4893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NC - Non Classificato" style="position:absolute;margin-left:0;margin-top:0;width:101pt;height:29.65pt;z-index:4875555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" filled="f" stroked="f">
              <v:textbox style="mso-fit-shape-to-text:t" inset="0,0,0,15pt">
                <w:txbxContent>
                  <w:p w14:paraId="6506E872" w14:textId="551051ED" w:rsidR="005D4A7A" w:rsidRPr="005D4A7A" w:rsidRDefault="005D4A7A" w:rsidP="005D4A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D4A7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NC - Non Classificato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F12">
      <w:rPr>
        <w:noProof/>
        <w:sz w:val="20"/>
      </w:rPr>
      <w:drawing>
        <wp:anchor distT="0" distB="0" distL="0" distR="0" simplePos="0" relativeHeight="487552000" behindDoc="1" locked="0" layoutInCell="1" allowOverlap="1" wp14:anchorId="50ED669D" wp14:editId="50ED669E">
          <wp:simplePos x="0" y="0"/>
          <wp:positionH relativeFrom="page">
            <wp:posOffset>1746885</wp:posOffset>
          </wp:positionH>
          <wp:positionV relativeFrom="page">
            <wp:posOffset>9874148</wp:posOffset>
          </wp:positionV>
          <wp:extent cx="1512569" cy="638606"/>
          <wp:effectExtent l="0" t="0" r="0" b="0"/>
          <wp:wrapNone/>
          <wp:docPr id="20087686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2569" cy="638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1F12"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50ED669F" wp14:editId="50ED66A0">
              <wp:simplePos x="0" y="0"/>
              <wp:positionH relativeFrom="page">
                <wp:posOffset>706627</wp:posOffset>
              </wp:positionH>
              <wp:positionV relativeFrom="page">
                <wp:posOffset>9981768</wp:posOffset>
              </wp:positionV>
              <wp:extent cx="1057275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727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D66A1" w14:textId="77777777" w:rsidR="00807EE0" w:rsidRDefault="003D1F12">
                          <w:pPr>
                            <w:spacing w:line="24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partnership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con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ED669F" id="Textbox 3" o:spid="_x0000_s1028" type="#_x0000_t202" style="position:absolute;margin-left:55.65pt;margin-top:785.95pt;width:83.25pt;height:12.6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" filled="f" stroked="f">
              <v:textbox inset="0,0,0,0">
                <w:txbxContent>
                  <w:p w14:paraId="50ED66A1" w14:textId="77777777" w:rsidR="00807EE0" w:rsidRDefault="003D1F12">
                    <w:pPr>
                      <w:spacing w:line="24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partnership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con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48D7" w14:textId="5C0CB174" w:rsidR="005D4A7A" w:rsidRDefault="005D4A7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87553536" behindDoc="0" locked="0" layoutInCell="1" allowOverlap="1" wp14:anchorId="6E00A740" wp14:editId="4CABFC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2700" cy="376555"/>
              <wp:effectExtent l="0" t="0" r="12700" b="0"/>
              <wp:wrapNone/>
              <wp:docPr id="2096563883" name="Casella di testo 1" descr="NC - Non Classifica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95229" w14:textId="1D21D579" w:rsidR="005D4A7A" w:rsidRPr="005D4A7A" w:rsidRDefault="005D4A7A" w:rsidP="005D4A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D4A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NC - Non Classificato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0A74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NC - Non Classificato" style="position:absolute;margin-left:0;margin-top:0;width:101pt;height:29.65pt;z-index:4875535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iJDQ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" filled="f" stroked="f">
              <v:textbox style="mso-fit-shape-to-text:t" inset="0,0,0,15pt">
                <w:txbxContent>
                  <w:p w14:paraId="46895229" w14:textId="1D21D579" w:rsidR="005D4A7A" w:rsidRPr="005D4A7A" w:rsidRDefault="005D4A7A" w:rsidP="005D4A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D4A7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NC - Non Classificato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36E6" w14:textId="77777777" w:rsidR="000372A5" w:rsidRDefault="000372A5">
      <w:r>
        <w:separator/>
      </w:r>
    </w:p>
  </w:footnote>
  <w:footnote w:type="continuationSeparator" w:id="0">
    <w:p w14:paraId="7B4521AC" w14:textId="77777777" w:rsidR="000372A5" w:rsidRDefault="0003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6699" w14:textId="77777777" w:rsidR="00807EE0" w:rsidRDefault="003D1F1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50ED669B" wp14:editId="50ED669C">
          <wp:simplePos x="0" y="0"/>
          <wp:positionH relativeFrom="page">
            <wp:posOffset>720090</wp:posOffset>
          </wp:positionH>
          <wp:positionV relativeFrom="page">
            <wp:posOffset>449579</wp:posOffset>
          </wp:positionV>
          <wp:extent cx="1361186" cy="505459"/>
          <wp:effectExtent l="0" t="0" r="0" b="0"/>
          <wp:wrapNone/>
          <wp:docPr id="21967750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1186" cy="505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A black background with a black square&#10;&#10;&#10;&#10;&#10;&#10;Description automatically generated" style="width:25.5pt;height:25.5pt;visibility:visible;mso-wrap-style:square" o:bullet="t">
        <v:imagedata r:id="rId1" o:title="A black background with a black square&#10;&#10;&#10;&#10;&#10;&#10;Description automatically generated"/>
      </v:shape>
    </w:pict>
  </w:numPicBullet>
  <w:numPicBullet w:numPicBulletId="1">
    <w:pict>
      <v:shape id="_x0000_i1047" type="#_x0000_t75" style="width:24pt;height:24pt;visibility:visible;mso-wrap-style:square" o:bullet="t">
        <v:imagedata r:id="rId2" o:title=""/>
      </v:shape>
    </w:pict>
  </w:numPicBullet>
  <w:numPicBullet w:numPicBulletId="2">
    <w:pict>
      <v:shape id="_x0000_i1048" type="#_x0000_t75" style="width:24pt;height:24pt;visibility:visible;mso-wrap-style:square" o:bullet="t">
        <v:imagedata r:id="rId3" o:title=""/>
      </v:shape>
    </w:pict>
  </w:numPicBullet>
  <w:numPicBullet w:numPicBulletId="3">
    <w:pict>
      <v:shape id="_x0000_i1049" type="#_x0000_t75" style="width:24pt;height:24pt;visibility:visible;mso-wrap-style:square" o:bullet="t">
        <v:imagedata r:id="rId4" o:title=""/>
      </v:shape>
    </w:pict>
  </w:numPicBullet>
  <w:abstractNum w:abstractNumId="0" w15:restartNumberingAfterBreak="0">
    <w:nsid w:val="0A6B4E76"/>
    <w:multiLevelType w:val="hybridMultilevel"/>
    <w:tmpl w:val="BB86B10A"/>
    <w:lvl w:ilvl="0" w:tplc="6A16281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CFA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9897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742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684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301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EAA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274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D8E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193BB4"/>
    <w:multiLevelType w:val="hybridMultilevel"/>
    <w:tmpl w:val="7354F26C"/>
    <w:lvl w:ilvl="0" w:tplc="DA800BE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7A88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CAB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9AB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EC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C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00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098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9E8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0A3959"/>
    <w:multiLevelType w:val="hybridMultilevel"/>
    <w:tmpl w:val="9356E2F0"/>
    <w:lvl w:ilvl="0" w:tplc="9BFE0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26F0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CEB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7E2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C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2A07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EC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D28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6C9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04736"/>
    <w:multiLevelType w:val="hybridMultilevel"/>
    <w:tmpl w:val="544C7648"/>
    <w:lvl w:ilvl="0" w:tplc="4E64CA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AA7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323A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5EC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03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46C7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CEB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80B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01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12724550">
    <w:abstractNumId w:val="2"/>
  </w:num>
  <w:num w:numId="2" w16cid:durableId="1148941426">
    <w:abstractNumId w:val="3"/>
  </w:num>
  <w:num w:numId="3" w16cid:durableId="528222158">
    <w:abstractNumId w:val="1"/>
  </w:num>
  <w:num w:numId="4" w16cid:durableId="154201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E0"/>
    <w:rsid w:val="00003778"/>
    <w:rsid w:val="000155B5"/>
    <w:rsid w:val="00031A76"/>
    <w:rsid w:val="000372A5"/>
    <w:rsid w:val="00072695"/>
    <w:rsid w:val="000E5463"/>
    <w:rsid w:val="000F19B9"/>
    <w:rsid w:val="00121094"/>
    <w:rsid w:val="001649EC"/>
    <w:rsid w:val="001D4FEB"/>
    <w:rsid w:val="001F1128"/>
    <w:rsid w:val="00232D08"/>
    <w:rsid w:val="00267B39"/>
    <w:rsid w:val="002926A9"/>
    <w:rsid w:val="00306D90"/>
    <w:rsid w:val="00312D93"/>
    <w:rsid w:val="0032076F"/>
    <w:rsid w:val="00354A40"/>
    <w:rsid w:val="00367557"/>
    <w:rsid w:val="00392BF1"/>
    <w:rsid w:val="003A1F6B"/>
    <w:rsid w:val="003D1F12"/>
    <w:rsid w:val="003D439C"/>
    <w:rsid w:val="003E0AC0"/>
    <w:rsid w:val="003F17C3"/>
    <w:rsid w:val="00401787"/>
    <w:rsid w:val="00410CB5"/>
    <w:rsid w:val="00414B62"/>
    <w:rsid w:val="0049579D"/>
    <w:rsid w:val="004B12DD"/>
    <w:rsid w:val="004B1E9D"/>
    <w:rsid w:val="004B2CDC"/>
    <w:rsid w:val="005128D9"/>
    <w:rsid w:val="00522F77"/>
    <w:rsid w:val="00524A0C"/>
    <w:rsid w:val="00554AF6"/>
    <w:rsid w:val="005A0D6A"/>
    <w:rsid w:val="005D4A7A"/>
    <w:rsid w:val="006210FC"/>
    <w:rsid w:val="00621E7C"/>
    <w:rsid w:val="006579F0"/>
    <w:rsid w:val="00673414"/>
    <w:rsid w:val="006A00F2"/>
    <w:rsid w:val="006B5213"/>
    <w:rsid w:val="006F061F"/>
    <w:rsid w:val="00741E29"/>
    <w:rsid w:val="00753341"/>
    <w:rsid w:val="00763986"/>
    <w:rsid w:val="007939A5"/>
    <w:rsid w:val="00807EE0"/>
    <w:rsid w:val="00823C5A"/>
    <w:rsid w:val="00855296"/>
    <w:rsid w:val="008C0BCA"/>
    <w:rsid w:val="008F78B7"/>
    <w:rsid w:val="00914690"/>
    <w:rsid w:val="00921AEA"/>
    <w:rsid w:val="0096426C"/>
    <w:rsid w:val="00967E6E"/>
    <w:rsid w:val="00972B75"/>
    <w:rsid w:val="00984211"/>
    <w:rsid w:val="00995C34"/>
    <w:rsid w:val="009C6F6F"/>
    <w:rsid w:val="009F648D"/>
    <w:rsid w:val="00A07EFB"/>
    <w:rsid w:val="00A465ED"/>
    <w:rsid w:val="00A54F35"/>
    <w:rsid w:val="00A571CB"/>
    <w:rsid w:val="00AC7878"/>
    <w:rsid w:val="00AD6036"/>
    <w:rsid w:val="00AE2C4C"/>
    <w:rsid w:val="00B175B2"/>
    <w:rsid w:val="00B47725"/>
    <w:rsid w:val="00C25EC2"/>
    <w:rsid w:val="00C27AA7"/>
    <w:rsid w:val="00C32FD3"/>
    <w:rsid w:val="00CA2E86"/>
    <w:rsid w:val="00CA781D"/>
    <w:rsid w:val="00CD5852"/>
    <w:rsid w:val="00CD5C5F"/>
    <w:rsid w:val="00CF26F3"/>
    <w:rsid w:val="00D45F4A"/>
    <w:rsid w:val="00D5672F"/>
    <w:rsid w:val="00DF10F6"/>
    <w:rsid w:val="00E0327C"/>
    <w:rsid w:val="00E21A41"/>
    <w:rsid w:val="00E957E0"/>
    <w:rsid w:val="00EB680F"/>
    <w:rsid w:val="00EE1CDD"/>
    <w:rsid w:val="00EE2A6D"/>
    <w:rsid w:val="00F6329A"/>
    <w:rsid w:val="00F6721A"/>
    <w:rsid w:val="00F87F62"/>
    <w:rsid w:val="00FB789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667A"/>
  <w15:docId w15:val="{CD2B9B87-DDB4-4D61-B4D2-CA58B838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Work Sans" w:eastAsia="Work Sans" w:hAnsi="Work Sans" w:cs="Work Sans"/>
      <w:lang w:val="it-IT"/>
    </w:rPr>
  </w:style>
  <w:style w:type="paragraph" w:styleId="Titolo1">
    <w:name w:val="heading 1"/>
    <w:basedOn w:val="Normale"/>
    <w:uiPriority w:val="9"/>
    <w:qFormat/>
    <w:pPr>
      <w:spacing w:line="437" w:lineRule="exact"/>
      <w:ind w:left="140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line="339" w:lineRule="exact"/>
      <w:ind w:left="14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7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32FD3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7E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FF7DE9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D4A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A7A"/>
    <w:rPr>
      <w:rFonts w:ascii="Work Sans" w:eastAsia="Work Sans" w:hAnsi="Work Sans" w:cs="Work San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ndazionefeltrinelli.it/pubblic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Wizemann Anna</dc:creator>
  <cp:lastModifiedBy>Di Napoli Gabriele</cp:lastModifiedBy>
  <cp:revision>2</cp:revision>
  <cp:lastPrinted>2025-10-31T09:30:00Z</cp:lastPrinted>
  <dcterms:created xsi:type="dcterms:W3CDTF">2025-11-11T08:52:00Z</dcterms:created>
  <dcterms:modified xsi:type="dcterms:W3CDTF">2025-11-11T08:52:00Z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per Microsoft 365</vt:lpwstr>
  </property>
  <property fmtid="{D5CDD505-2E9C-101B-9397-08002B2CF9AE}" pid="6" name="ClassificationContentMarkingFooterShapeIds">
    <vt:lpwstr>7cf706ab,511a184,12cbb361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NC - Non Classificato</vt:lpwstr>
  </property>
  <property fmtid="{D5CDD505-2E9C-101B-9397-08002B2CF9AE}" pid="9" name="MSIP_Label_97571976-ec0b-4017-be38-07e7d21c875c_Enabled">
    <vt:lpwstr>true</vt:lpwstr>
  </property>
  <property fmtid="{D5CDD505-2E9C-101B-9397-08002B2CF9AE}" pid="10" name="MSIP_Label_97571976-ec0b-4017-be38-07e7d21c875c_SetDate">
    <vt:lpwstr>2025-10-30T17:37:02Z</vt:lpwstr>
  </property>
  <property fmtid="{D5CDD505-2E9C-101B-9397-08002B2CF9AE}" pid="11" name="MSIP_Label_97571976-ec0b-4017-be38-07e7d21c875c_Method">
    <vt:lpwstr>Privileged</vt:lpwstr>
  </property>
  <property fmtid="{D5CDD505-2E9C-101B-9397-08002B2CF9AE}" pid="12" name="MSIP_Label_97571976-ec0b-4017-be38-07e7d21c875c_Name">
    <vt:lpwstr>NC - Non Classificato</vt:lpwstr>
  </property>
  <property fmtid="{D5CDD505-2E9C-101B-9397-08002B2CF9AE}" pid="13" name="MSIP_Label_97571976-ec0b-4017-be38-07e7d21c875c_SiteId">
    <vt:lpwstr>41da0b98-b391-44f8-bc8a-ff0483c320c3</vt:lpwstr>
  </property>
  <property fmtid="{D5CDD505-2E9C-101B-9397-08002B2CF9AE}" pid="14" name="MSIP_Label_97571976-ec0b-4017-be38-07e7d21c875c_ActionId">
    <vt:lpwstr>c553103f-91b0-45fe-8100-df6806241dcf</vt:lpwstr>
  </property>
  <property fmtid="{D5CDD505-2E9C-101B-9397-08002B2CF9AE}" pid="15" name="MSIP_Label_97571976-ec0b-4017-be38-07e7d21c875c_ContentBits">
    <vt:lpwstr>2</vt:lpwstr>
  </property>
  <property fmtid="{D5CDD505-2E9C-101B-9397-08002B2CF9AE}" pid="16" name="MSIP_Label_97571976-ec0b-4017-be38-07e7d21c875c_Tag">
    <vt:lpwstr>10, 0, 1, 1</vt:lpwstr>
  </property>
</Properties>
</file>